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154C" w14:textId="7383B217" w:rsidR="0044625F" w:rsidRPr="00531A9C" w:rsidRDefault="0003672A" w:rsidP="00531A9C">
      <w:pPr>
        <w:pStyle w:val="text-medium"/>
        <w:shd w:val="clear" w:color="auto" w:fill="FEFEFE"/>
        <w:spacing w:before="0" w:beforeAutospacing="0" w:after="0" w:afterAutospacing="0"/>
        <w:jc w:val="center"/>
        <w:rPr>
          <w:rFonts w:ascii="Helvetica" w:hAnsi="Helvetica" w:cs="Helvetica"/>
          <w:b/>
          <w:color w:val="424242"/>
          <w:sz w:val="32"/>
          <w:lang w:val="en-GB"/>
        </w:rPr>
      </w:pPr>
      <w:r w:rsidRPr="00531A9C">
        <w:rPr>
          <w:rFonts w:ascii="Helvetica" w:hAnsi="Helvetica" w:cs="Helvetica"/>
          <w:b/>
          <w:color w:val="424242"/>
          <w:sz w:val="32"/>
          <w:lang w:val="en-GB"/>
        </w:rPr>
        <w:t>Privacy Notice</w:t>
      </w:r>
    </w:p>
    <w:p w14:paraId="0841EEF0" w14:textId="320CC610" w:rsidR="004302D8" w:rsidRPr="00531A9C" w:rsidRDefault="006939B2" w:rsidP="00531A9C">
      <w:pPr>
        <w:pStyle w:val="text-medium"/>
        <w:shd w:val="clear" w:color="auto" w:fill="FEFEFE"/>
        <w:spacing w:before="0" w:beforeAutospacing="0" w:after="0" w:afterAutospacing="0"/>
        <w:jc w:val="center"/>
        <w:rPr>
          <w:rFonts w:ascii="Helvetica" w:hAnsi="Helvetica" w:cs="Helvetica"/>
          <w:i/>
          <w:color w:val="424242"/>
          <w:lang w:val="en-GB"/>
        </w:rPr>
      </w:pPr>
      <w:r>
        <w:rPr>
          <w:rFonts w:ascii="Helvetica" w:hAnsi="Helvetica" w:cs="Helvetica"/>
          <w:i/>
          <w:color w:val="424242"/>
          <w:lang w:val="en-GB"/>
        </w:rPr>
        <w:t>u</w:t>
      </w:r>
      <w:r w:rsidR="0003672A" w:rsidRPr="00531A9C">
        <w:rPr>
          <w:rFonts w:ascii="Helvetica" w:hAnsi="Helvetica" w:cs="Helvetica"/>
          <w:i/>
          <w:color w:val="424242"/>
          <w:lang w:val="en-GB"/>
        </w:rPr>
        <w:t>nder Art. 13 of Regulation (EU) 2016/679 of the European Parliament and of the Council of 27 April 2016 on the protection of natural persons with regard to the processing of personal data and on the free movement of such data, and repealing Directive 95/46/EC</w:t>
      </w:r>
    </w:p>
    <w:p w14:paraId="647816FF" w14:textId="3A7F6F77" w:rsidR="004302D8" w:rsidRPr="00531A9C" w:rsidRDefault="004302D8" w:rsidP="00531A9C">
      <w:pPr>
        <w:pStyle w:val="text-medium"/>
        <w:shd w:val="clear" w:color="auto" w:fill="FEFEFE"/>
        <w:spacing w:before="0" w:beforeAutospacing="0" w:after="0" w:afterAutospacing="0"/>
        <w:jc w:val="center"/>
        <w:rPr>
          <w:rFonts w:ascii="Helvetica" w:hAnsi="Helvetica" w:cs="Helvetica"/>
          <w:color w:val="424242"/>
          <w:lang w:val="en-GB"/>
        </w:rPr>
      </w:pPr>
      <w:r w:rsidRPr="00531A9C">
        <w:rPr>
          <w:rFonts w:ascii="Helvetica" w:hAnsi="Helvetica" w:cs="Helvetica"/>
          <w:color w:val="424242"/>
          <w:lang w:val="en-GB"/>
        </w:rPr>
        <w:t>(</w:t>
      </w:r>
      <w:r w:rsidR="0003672A" w:rsidRPr="00531A9C">
        <w:rPr>
          <w:rFonts w:ascii="Helvetica" w:hAnsi="Helvetica" w:cs="Helvetica"/>
          <w:color w:val="424242"/>
          <w:lang w:val="en-GB"/>
        </w:rPr>
        <w:t xml:space="preserve">hereinafter referred to as the </w:t>
      </w:r>
      <w:r w:rsidRPr="00531A9C">
        <w:rPr>
          <w:rFonts w:ascii="Helvetica" w:hAnsi="Helvetica" w:cs="Helvetica"/>
          <w:color w:val="424242"/>
          <w:lang w:val="en-GB"/>
        </w:rPr>
        <w:t>„GDPR“)</w:t>
      </w:r>
    </w:p>
    <w:p w14:paraId="6E171C1C" w14:textId="77777777" w:rsidR="004302D8" w:rsidRPr="00531A9C" w:rsidRDefault="004302D8" w:rsidP="00531A9C">
      <w:pPr>
        <w:pStyle w:val="text-medium"/>
        <w:shd w:val="clear" w:color="auto" w:fill="FEFEFE"/>
        <w:spacing w:before="0" w:beforeAutospacing="0" w:after="0" w:afterAutospacing="0"/>
        <w:jc w:val="center"/>
        <w:rPr>
          <w:rFonts w:ascii="Helvetica" w:hAnsi="Helvetica" w:cs="Helvetica"/>
          <w:color w:val="424242"/>
          <w:lang w:val="en-GB"/>
        </w:rPr>
      </w:pPr>
    </w:p>
    <w:p w14:paraId="079E5875" w14:textId="4842C0ED" w:rsidR="0044625F" w:rsidRPr="00531A9C" w:rsidRDefault="0003672A"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To our company</w:t>
      </w:r>
      <w:r w:rsidR="0044625F" w:rsidRPr="00531A9C">
        <w:rPr>
          <w:rFonts w:ascii="Helvetica" w:hAnsi="Helvetica" w:cs="Helvetica"/>
          <w:color w:val="424242"/>
          <w:lang w:val="en-GB"/>
        </w:rPr>
        <w:t xml:space="preserve"> </w:t>
      </w:r>
      <w:r w:rsidR="002E0C3D">
        <w:rPr>
          <w:rFonts w:ascii="Helvetica" w:hAnsi="Helvetica" w:cs="Helvetica"/>
          <w:color w:val="424242"/>
          <w:lang w:val="en-GB"/>
        </w:rPr>
        <w:t>Smart City Services s.r.o.</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having its registered seat at</w:t>
      </w:r>
      <w:r w:rsidR="0044625F" w:rsidRPr="00531A9C">
        <w:rPr>
          <w:rFonts w:ascii="Helvetica" w:hAnsi="Helvetica" w:cs="Helvetica"/>
          <w:color w:val="424242"/>
          <w:lang w:val="en-GB"/>
        </w:rPr>
        <w:t xml:space="preserve"> </w:t>
      </w:r>
      <w:r w:rsidR="00A62D68">
        <w:rPr>
          <w:rFonts w:ascii="Helvetica" w:hAnsi="Helvetica" w:cs="Helvetica"/>
          <w:color w:val="424242"/>
          <w:lang w:val="en-GB"/>
        </w:rPr>
        <w:t>Twin City C, Mlynské Nivy 16</w:t>
      </w:r>
      <w:r w:rsidR="00A62D68" w:rsidRPr="00531A9C">
        <w:rPr>
          <w:rFonts w:ascii="Helvetica" w:hAnsi="Helvetica" w:cs="Helvetica"/>
          <w:color w:val="424242"/>
          <w:lang w:val="en-GB"/>
        </w:rPr>
        <w:t>, 821 0</w:t>
      </w:r>
      <w:r w:rsidR="00A62D68">
        <w:rPr>
          <w:rFonts w:ascii="Helvetica" w:hAnsi="Helvetica" w:cs="Helvetica"/>
          <w:color w:val="424242"/>
          <w:lang w:val="en-GB"/>
        </w:rPr>
        <w:t>9</w:t>
      </w:r>
      <w:r w:rsidR="00A62D68" w:rsidRPr="00531A9C">
        <w:rPr>
          <w:rFonts w:ascii="Helvetica" w:hAnsi="Helvetica" w:cs="Helvetica"/>
          <w:color w:val="424242"/>
          <w:lang w:val="en-GB"/>
        </w:rPr>
        <w:t xml:space="preserve"> Bratislava</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ID No.</w:t>
      </w:r>
      <w:r w:rsidR="0044625F" w:rsidRPr="00531A9C">
        <w:rPr>
          <w:rFonts w:ascii="Helvetica" w:hAnsi="Helvetica" w:cs="Helvetica"/>
          <w:color w:val="424242"/>
          <w:lang w:val="en-GB"/>
        </w:rPr>
        <w:t xml:space="preserve">: </w:t>
      </w:r>
      <w:r w:rsidR="002E0C3D" w:rsidRPr="002E0C3D">
        <w:rPr>
          <w:rFonts w:ascii="Helvetica" w:hAnsi="Helvetica" w:cs="Helvetica"/>
          <w:color w:val="424242"/>
          <w:lang w:val="en-GB"/>
        </w:rPr>
        <w:t>44 489 650</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registered with the Commercial Register maintained by the District Court Bratislava I</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Section</w:t>
      </w:r>
      <w:r w:rsidR="0044625F" w:rsidRPr="00531A9C">
        <w:rPr>
          <w:rFonts w:ascii="Helvetica" w:hAnsi="Helvetica" w:cs="Helvetica"/>
          <w:color w:val="424242"/>
          <w:lang w:val="en-GB"/>
        </w:rPr>
        <w:t>: S</w:t>
      </w:r>
      <w:r w:rsidR="002E0C3D">
        <w:rPr>
          <w:rFonts w:ascii="Helvetica" w:hAnsi="Helvetica" w:cs="Helvetica"/>
          <w:color w:val="424242"/>
          <w:lang w:val="en-GB"/>
        </w:rPr>
        <w:t>ro</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File No</w:t>
      </w:r>
      <w:r w:rsidR="0044625F" w:rsidRPr="00531A9C">
        <w:rPr>
          <w:rFonts w:ascii="Helvetica" w:hAnsi="Helvetica" w:cs="Helvetica"/>
          <w:color w:val="424242"/>
          <w:lang w:val="en-GB"/>
        </w:rPr>
        <w:t xml:space="preserve">.: </w:t>
      </w:r>
      <w:r w:rsidR="002E0C3D">
        <w:rPr>
          <w:rFonts w:ascii="Helvetica" w:hAnsi="Helvetica" w:cs="Helvetica"/>
          <w:color w:val="424242"/>
          <w:lang w:val="en-GB"/>
        </w:rPr>
        <w:t>55375</w:t>
      </w:r>
      <w:r w:rsidR="0044625F" w:rsidRPr="00531A9C">
        <w:rPr>
          <w:rFonts w:ascii="Helvetica" w:hAnsi="Helvetica" w:cs="Helvetica"/>
          <w:color w:val="424242"/>
          <w:lang w:val="en-GB"/>
        </w:rPr>
        <w:t>/B (</w:t>
      </w:r>
      <w:r w:rsidR="002E0C3D">
        <w:rPr>
          <w:rFonts w:ascii="Helvetica" w:hAnsi="Helvetica" w:cs="Helvetica"/>
          <w:color w:val="424242"/>
          <w:lang w:val="en-GB"/>
        </w:rPr>
        <w:t xml:space="preserve">hereinafter referred to as </w:t>
      </w:r>
      <w:r w:rsidR="00F919A6" w:rsidRPr="00531A9C">
        <w:rPr>
          <w:rFonts w:ascii="Helvetica" w:hAnsi="Helvetica" w:cs="Helvetica"/>
          <w:color w:val="424242"/>
          <w:lang w:val="en-GB"/>
        </w:rPr>
        <w:t>„we“</w:t>
      </w:r>
      <w:r w:rsidR="002E0C3D">
        <w:rPr>
          <w:rFonts w:ascii="Helvetica" w:hAnsi="Helvetica" w:cs="Helvetica"/>
          <w:color w:val="424242"/>
          <w:lang w:val="en-GB"/>
        </w:rPr>
        <w:t xml:space="preserve"> or “us”</w:t>
      </w:r>
      <w:r w:rsidR="0044625F" w:rsidRPr="00531A9C">
        <w:rPr>
          <w:rFonts w:ascii="Helvetica" w:hAnsi="Helvetica" w:cs="Helvetica"/>
          <w:color w:val="424242"/>
          <w:lang w:val="en-GB"/>
        </w:rPr>
        <w:t xml:space="preserve">), </w:t>
      </w:r>
      <w:r w:rsidRPr="00531A9C">
        <w:rPr>
          <w:rFonts w:ascii="Helvetica" w:hAnsi="Helvetica" w:cs="Helvetica"/>
          <w:color w:val="424242"/>
          <w:lang w:val="en-GB"/>
        </w:rPr>
        <w:t>the protection of your personal data is very important</w:t>
      </w:r>
      <w:r w:rsidR="0044625F" w:rsidRPr="00531A9C">
        <w:rPr>
          <w:rFonts w:ascii="Helvetica" w:hAnsi="Helvetica" w:cs="Helvetica"/>
          <w:color w:val="424242"/>
          <w:lang w:val="en-GB"/>
        </w:rPr>
        <w:t>.</w:t>
      </w:r>
      <w:r w:rsidRPr="00531A9C">
        <w:rPr>
          <w:rFonts w:ascii="Helvetica" w:hAnsi="Helvetica" w:cs="Helvetica"/>
          <w:color w:val="424242"/>
          <w:lang w:val="en-GB"/>
        </w:rPr>
        <w:t xml:space="preserve"> In case </w:t>
      </w:r>
      <w:r w:rsidR="002E0C3D">
        <w:rPr>
          <w:rFonts w:ascii="Helvetica" w:hAnsi="Helvetica" w:cs="Helvetica"/>
          <w:color w:val="424242"/>
          <w:lang w:val="en-GB"/>
        </w:rPr>
        <w:t>you attend our events</w:t>
      </w:r>
      <w:r w:rsidR="004D0B1F" w:rsidRPr="00531A9C">
        <w:rPr>
          <w:rFonts w:ascii="Helvetica" w:hAnsi="Helvetica" w:cs="Helvetica"/>
          <w:color w:val="424242"/>
          <w:lang w:val="en-GB"/>
        </w:rPr>
        <w:t xml:space="preserve">, we would like to inform you </w:t>
      </w:r>
      <w:r w:rsidR="002E0C3D">
        <w:rPr>
          <w:rFonts w:ascii="Helvetica" w:hAnsi="Helvetica" w:cs="Helvetica"/>
          <w:color w:val="424242"/>
          <w:lang w:val="en-GB"/>
        </w:rPr>
        <w:t>that we might process some of your</w:t>
      </w:r>
      <w:r w:rsidR="004D0B1F" w:rsidRPr="00531A9C">
        <w:rPr>
          <w:rFonts w:ascii="Helvetica" w:hAnsi="Helvetica" w:cs="Helvetica"/>
          <w:color w:val="424242"/>
          <w:lang w:val="en-GB"/>
        </w:rPr>
        <w:t xml:space="preserve"> personal data. Therefore, </w:t>
      </w:r>
      <w:r w:rsidR="002E0C3D">
        <w:rPr>
          <w:rFonts w:ascii="Helvetica" w:hAnsi="Helvetica" w:cs="Helvetica"/>
          <w:color w:val="424242"/>
          <w:lang w:val="en-GB"/>
        </w:rPr>
        <w:t xml:space="preserve">to learn what personal data and how we process this personal data, </w:t>
      </w:r>
      <w:r w:rsidR="004D0B1F" w:rsidRPr="00531A9C">
        <w:rPr>
          <w:rFonts w:ascii="Helvetica" w:hAnsi="Helvetica" w:cs="Helvetica"/>
          <w:color w:val="424242"/>
          <w:lang w:val="en-GB"/>
        </w:rPr>
        <w:t>we would like to invite you to read the Privacy Notice.</w:t>
      </w:r>
      <w:r w:rsidR="0044625F" w:rsidRPr="00531A9C">
        <w:rPr>
          <w:rFonts w:ascii="Helvetica" w:hAnsi="Helvetica" w:cs="Helvetica"/>
          <w:color w:val="424242"/>
          <w:lang w:val="en-GB"/>
        </w:rPr>
        <w:t xml:space="preserve"> </w:t>
      </w:r>
    </w:p>
    <w:p w14:paraId="60B444C3" w14:textId="092CDFA0" w:rsidR="0044625F" w:rsidRPr="00531A9C" w:rsidRDefault="002E0C3D"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We are</w:t>
      </w:r>
      <w:r w:rsidR="0044625F" w:rsidRPr="00531A9C">
        <w:rPr>
          <w:rFonts w:ascii="Helvetica" w:hAnsi="Helvetica" w:cs="Helvetica"/>
          <w:color w:val="424242"/>
          <w:lang w:val="en-GB"/>
        </w:rPr>
        <w:t xml:space="preserve"> </w:t>
      </w:r>
      <w:r w:rsidR="004D0B1F" w:rsidRPr="00531A9C">
        <w:rPr>
          <w:rFonts w:ascii="Helvetica" w:hAnsi="Helvetica" w:cs="Helvetica"/>
          <w:color w:val="424242"/>
          <w:lang w:val="en-GB"/>
        </w:rPr>
        <w:t xml:space="preserve">part of the </w:t>
      </w:r>
      <w:r w:rsidR="0044625F" w:rsidRPr="00531A9C">
        <w:rPr>
          <w:rFonts w:ascii="Helvetica" w:hAnsi="Helvetica" w:cs="Helvetica"/>
          <w:color w:val="424242"/>
          <w:lang w:val="en-GB"/>
        </w:rPr>
        <w:t xml:space="preserve">HB Reavis Group, </w:t>
      </w:r>
      <w:r w:rsidR="004D0B1F" w:rsidRPr="00531A9C">
        <w:rPr>
          <w:rFonts w:ascii="Helvetica" w:hAnsi="Helvetica" w:cs="Helvetica"/>
          <w:color w:val="424242"/>
          <w:lang w:val="en-GB"/>
        </w:rPr>
        <w:t>with its headquarters in Luxembourg</w:t>
      </w:r>
      <w:r w:rsidR="0044625F" w:rsidRPr="00531A9C">
        <w:rPr>
          <w:rFonts w:ascii="Helvetica" w:hAnsi="Helvetica" w:cs="Helvetica"/>
          <w:color w:val="424242"/>
          <w:lang w:val="en-GB"/>
        </w:rPr>
        <w:t xml:space="preserve"> (</w:t>
      </w:r>
      <w:r w:rsidR="004D0B1F" w:rsidRPr="00531A9C">
        <w:rPr>
          <w:rFonts w:ascii="Helvetica" w:hAnsi="Helvetica" w:cs="Helvetica"/>
          <w:color w:val="424242"/>
          <w:lang w:val="en-GB"/>
        </w:rPr>
        <w:t>hereinafter referred to as the</w:t>
      </w:r>
      <w:r w:rsidR="0044625F" w:rsidRPr="00531A9C">
        <w:rPr>
          <w:rFonts w:ascii="Helvetica" w:hAnsi="Helvetica" w:cs="Helvetica"/>
          <w:color w:val="424242"/>
          <w:lang w:val="en-GB"/>
        </w:rPr>
        <w:t xml:space="preserve"> „HB Reavis Group“)</w:t>
      </w:r>
      <w:r w:rsidR="004D0B1F" w:rsidRPr="00531A9C">
        <w:rPr>
          <w:rFonts w:ascii="Helvetica" w:hAnsi="Helvetica" w:cs="Helvetica"/>
          <w:color w:val="424242"/>
          <w:lang w:val="en-GB"/>
        </w:rPr>
        <w:t xml:space="preserve"> due to which the reference to HB Reavis Group may be found in the Privacy Notice</w:t>
      </w:r>
      <w:r w:rsidR="0044625F" w:rsidRPr="00531A9C">
        <w:rPr>
          <w:rFonts w:ascii="Helvetica" w:hAnsi="Helvetica" w:cs="Helvetica"/>
          <w:color w:val="424242"/>
          <w:lang w:val="en-GB"/>
        </w:rPr>
        <w:t>.</w:t>
      </w:r>
    </w:p>
    <w:p w14:paraId="7EBED8E2" w14:textId="7F312741" w:rsidR="0044625F" w:rsidRPr="00531A9C" w:rsidRDefault="00EA7ADC" w:rsidP="0044625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t>1</w:t>
      </w:r>
      <w:r w:rsidR="0044625F" w:rsidRPr="00531A9C">
        <w:rPr>
          <w:rFonts w:ascii="Helvetica" w:hAnsi="Helvetica" w:cs="Helvetica"/>
          <w:color w:val="424242"/>
          <w:u w:val="single"/>
          <w:lang w:val="en-GB"/>
        </w:rPr>
        <w:t xml:space="preserve">. </w:t>
      </w:r>
      <w:r w:rsidR="004D0B1F" w:rsidRPr="00531A9C">
        <w:rPr>
          <w:rFonts w:ascii="Helvetica" w:hAnsi="Helvetica" w:cs="Helvetica"/>
          <w:color w:val="424242"/>
          <w:u w:val="single"/>
          <w:lang w:val="en-GB"/>
        </w:rPr>
        <w:t>W</w:t>
      </w:r>
      <w:r w:rsidR="00595642">
        <w:rPr>
          <w:rFonts w:ascii="Helvetica" w:hAnsi="Helvetica" w:cs="Helvetica"/>
          <w:color w:val="424242"/>
          <w:u w:val="single"/>
          <w:lang w:val="en-GB"/>
        </w:rPr>
        <w:t>hat are the purpose and legitimate</w:t>
      </w:r>
      <w:r w:rsidR="004D0B1F" w:rsidRPr="00531A9C">
        <w:rPr>
          <w:rFonts w:ascii="Helvetica" w:hAnsi="Helvetica" w:cs="Helvetica"/>
          <w:color w:val="424242"/>
          <w:u w:val="single"/>
          <w:lang w:val="en-GB"/>
        </w:rPr>
        <w:t xml:space="preserve"> interests of processing of the personal data?</w:t>
      </w:r>
    </w:p>
    <w:p w14:paraId="720DD707" w14:textId="2E4F9628" w:rsidR="00A65372" w:rsidRPr="00531A9C" w:rsidRDefault="00F919A6" w:rsidP="002E0C3D">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The p</w:t>
      </w:r>
      <w:r w:rsidR="004D0B1F" w:rsidRPr="00531A9C">
        <w:rPr>
          <w:rFonts w:ascii="Helvetica" w:hAnsi="Helvetica" w:cs="Helvetica"/>
          <w:color w:val="424242"/>
          <w:lang w:val="en-GB"/>
        </w:rPr>
        <w:t xml:space="preserve">urpose of processing of </w:t>
      </w:r>
      <w:r w:rsidR="002E0C3D">
        <w:rPr>
          <w:rFonts w:ascii="Helvetica" w:hAnsi="Helvetica" w:cs="Helvetica"/>
          <w:color w:val="424242"/>
          <w:lang w:val="en-GB"/>
        </w:rPr>
        <w:t>your</w:t>
      </w:r>
      <w:r w:rsidR="004D0B1F" w:rsidRPr="00531A9C">
        <w:rPr>
          <w:rFonts w:ascii="Helvetica" w:hAnsi="Helvetica" w:cs="Helvetica"/>
          <w:color w:val="424242"/>
          <w:lang w:val="en-GB"/>
        </w:rPr>
        <w:t xml:space="preserve"> personal data </w:t>
      </w:r>
      <w:r w:rsidRPr="00531A9C">
        <w:rPr>
          <w:rFonts w:ascii="Helvetica" w:hAnsi="Helvetica" w:cs="Helvetica"/>
          <w:color w:val="424242"/>
          <w:lang w:val="en-GB"/>
        </w:rPr>
        <w:t xml:space="preserve">is </w:t>
      </w:r>
      <w:r w:rsidR="002E0C3D">
        <w:rPr>
          <w:rFonts w:ascii="Helvetica" w:hAnsi="Helvetica" w:cs="Helvetica"/>
          <w:color w:val="424242"/>
          <w:lang w:val="en-GB"/>
        </w:rPr>
        <w:t>to document our event by taking photos and recording videos. In this case, our legitimate interests are promotion of our events and developing and defining our brand on the market.</w:t>
      </w:r>
    </w:p>
    <w:p w14:paraId="11BA3D2F" w14:textId="78B35747" w:rsidR="0044625F" w:rsidRPr="00531A9C" w:rsidRDefault="00EA7ADC" w:rsidP="0044625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t>2</w:t>
      </w:r>
      <w:r w:rsidR="0044625F" w:rsidRPr="00531A9C">
        <w:rPr>
          <w:rFonts w:ascii="Helvetica" w:hAnsi="Helvetica" w:cs="Helvetica"/>
          <w:color w:val="424242"/>
          <w:u w:val="single"/>
          <w:lang w:val="en-GB"/>
        </w:rPr>
        <w:t xml:space="preserve">. </w:t>
      </w:r>
      <w:r w:rsidR="00F919A6" w:rsidRPr="00531A9C">
        <w:rPr>
          <w:rFonts w:ascii="Helvetica" w:hAnsi="Helvetica" w:cs="Helvetica"/>
          <w:color w:val="424242"/>
          <w:u w:val="single"/>
          <w:lang w:val="en-GB"/>
        </w:rPr>
        <w:t>What personal data do we collect about you</w:t>
      </w:r>
      <w:r w:rsidR="0044625F" w:rsidRPr="00531A9C">
        <w:rPr>
          <w:rFonts w:ascii="Helvetica" w:hAnsi="Helvetica" w:cs="Helvetica"/>
          <w:color w:val="424242"/>
          <w:u w:val="single"/>
          <w:lang w:val="en-GB"/>
        </w:rPr>
        <w:t>?</w:t>
      </w:r>
    </w:p>
    <w:p w14:paraId="30C9F3EA" w14:textId="54F3CD44" w:rsidR="0044625F" w:rsidRPr="00531A9C" w:rsidRDefault="006939B2"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We process the following personal data</w:t>
      </w:r>
      <w:r w:rsidR="0044625F" w:rsidRPr="00531A9C">
        <w:rPr>
          <w:rFonts w:ascii="Helvetica" w:hAnsi="Helvetica" w:cs="Helvetica"/>
          <w:color w:val="424242"/>
          <w:lang w:val="en-GB"/>
        </w:rPr>
        <w:t>:</w:t>
      </w:r>
    </w:p>
    <w:p w14:paraId="1D74C3AD" w14:textId="22BA07A1" w:rsidR="00A65372" w:rsidRPr="00531A9C" w:rsidRDefault="002E0C3D"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a</w:t>
      </w:r>
      <w:r w:rsidR="00A65372" w:rsidRPr="00531A9C">
        <w:rPr>
          <w:rFonts w:ascii="Helvetica" w:hAnsi="Helvetica" w:cs="Helvetica"/>
          <w:color w:val="424242"/>
          <w:lang w:val="en-GB"/>
        </w:rPr>
        <w:t xml:space="preserve">) </w:t>
      </w:r>
      <w:r w:rsidR="0075320D" w:rsidRPr="00531A9C">
        <w:rPr>
          <w:rFonts w:ascii="Helvetica" w:hAnsi="Helvetica" w:cs="Helvetica"/>
          <w:color w:val="424242"/>
          <w:lang w:val="en-GB"/>
        </w:rPr>
        <w:t xml:space="preserve">audio-visual </w:t>
      </w:r>
      <w:r w:rsidR="00A07418" w:rsidRPr="00531A9C">
        <w:rPr>
          <w:rFonts w:ascii="Helvetica" w:hAnsi="Helvetica" w:cs="Helvetica"/>
          <w:color w:val="424242"/>
          <w:lang w:val="en-GB"/>
        </w:rPr>
        <w:t>representation</w:t>
      </w:r>
      <w:r w:rsidR="006939B2">
        <w:rPr>
          <w:rFonts w:ascii="Helvetica" w:hAnsi="Helvetica" w:cs="Helvetica"/>
          <w:color w:val="424242"/>
          <w:lang w:val="en-GB"/>
        </w:rPr>
        <w:t xml:space="preserve"> of yourself</w:t>
      </w:r>
      <w:r w:rsidR="00A65372" w:rsidRPr="00531A9C">
        <w:rPr>
          <w:rFonts w:ascii="Helvetica" w:hAnsi="Helvetica" w:cs="Helvetica"/>
          <w:color w:val="424242"/>
          <w:lang w:val="en-GB"/>
        </w:rPr>
        <w:t>.</w:t>
      </w:r>
    </w:p>
    <w:p w14:paraId="2711FE1B" w14:textId="56F5601E" w:rsidR="00841C71" w:rsidRPr="00531A9C" w:rsidRDefault="00EA7ADC" w:rsidP="0044625F">
      <w:pPr>
        <w:pStyle w:val="NormalWeb"/>
        <w:shd w:val="clear" w:color="auto" w:fill="FEFEFE"/>
        <w:jc w:val="both"/>
        <w:rPr>
          <w:rFonts w:ascii="Helvetica" w:hAnsi="Helvetica" w:cs="Helvetica"/>
          <w:color w:val="424242"/>
          <w:u w:val="single"/>
          <w:lang w:val="en-GB"/>
        </w:rPr>
      </w:pPr>
      <w:r>
        <w:rPr>
          <w:rFonts w:ascii="Helvetica" w:hAnsi="Helvetica" w:cs="Helvetica"/>
          <w:color w:val="424242"/>
          <w:u w:val="single"/>
          <w:lang w:val="en-GB"/>
        </w:rPr>
        <w:t>3</w:t>
      </w:r>
      <w:r w:rsidR="00841C71" w:rsidRPr="00531A9C">
        <w:rPr>
          <w:rFonts w:ascii="Helvetica" w:hAnsi="Helvetica" w:cs="Helvetica"/>
          <w:color w:val="424242"/>
          <w:u w:val="single"/>
          <w:lang w:val="en-GB"/>
        </w:rPr>
        <w:t xml:space="preserve">. </w:t>
      </w:r>
      <w:r w:rsidR="0075320D" w:rsidRPr="00531A9C">
        <w:rPr>
          <w:rFonts w:ascii="Helvetica" w:hAnsi="Helvetica" w:cs="Helvetica"/>
          <w:color w:val="424242"/>
          <w:u w:val="single"/>
          <w:lang w:val="en-GB"/>
        </w:rPr>
        <w:t>What is the legal basis for processing of your personal data?</w:t>
      </w:r>
    </w:p>
    <w:p w14:paraId="3F4978D1" w14:textId="0F6C90FF" w:rsidR="004302D8" w:rsidRDefault="002E0C3D"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In case you are attending an event where we take photos and record videos</w:t>
      </w:r>
      <w:r w:rsidR="009551DA" w:rsidRPr="00531A9C">
        <w:rPr>
          <w:rFonts w:ascii="Helvetica" w:hAnsi="Helvetica" w:cs="Helvetica"/>
          <w:color w:val="424242"/>
          <w:lang w:val="en-GB"/>
        </w:rPr>
        <w:t>, we process your personal data on the basis of the legitimate interests under Art. 6 (1) (f) of GDPR</w:t>
      </w:r>
      <w:r w:rsidR="007F0A7C">
        <w:rPr>
          <w:rFonts w:ascii="Helvetica" w:hAnsi="Helvetica" w:cs="Helvetica"/>
          <w:color w:val="424242"/>
          <w:lang w:val="en-GB"/>
        </w:rPr>
        <w:t>.</w:t>
      </w:r>
    </w:p>
    <w:p w14:paraId="00ACC6D7" w14:textId="6D5DFDEA" w:rsidR="00112C8F" w:rsidRPr="00531A9C" w:rsidRDefault="00EA7ADC" w:rsidP="00112C8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t>4</w:t>
      </w:r>
      <w:r w:rsidR="00112C8F" w:rsidRPr="00531A9C">
        <w:rPr>
          <w:rFonts w:ascii="Helvetica" w:hAnsi="Helvetica" w:cs="Helvetica"/>
          <w:color w:val="424242"/>
          <w:u w:val="single"/>
          <w:lang w:val="en-GB"/>
        </w:rPr>
        <w:t xml:space="preserve">. </w:t>
      </w:r>
      <w:r w:rsidR="009551DA" w:rsidRPr="00531A9C">
        <w:rPr>
          <w:rFonts w:ascii="Helvetica" w:hAnsi="Helvetica" w:cs="Helvetica"/>
          <w:color w:val="424242"/>
          <w:u w:val="single"/>
          <w:lang w:val="en-GB"/>
        </w:rPr>
        <w:t>How long do we store your personal data</w:t>
      </w:r>
      <w:r w:rsidR="00112C8F" w:rsidRPr="00531A9C">
        <w:rPr>
          <w:rFonts w:ascii="Helvetica" w:hAnsi="Helvetica" w:cs="Helvetica"/>
          <w:color w:val="424242"/>
          <w:u w:val="single"/>
          <w:lang w:val="en-GB"/>
        </w:rPr>
        <w:t>?</w:t>
      </w:r>
    </w:p>
    <w:p w14:paraId="01787B10" w14:textId="0EFA0FFA" w:rsidR="00A65372" w:rsidRPr="00531A9C" w:rsidRDefault="00A62D68"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Since we might use your audio-visual representation in our promotional material, e.g. photos and videos published on the webpage, social medias, news etc., it is not possible to estimate a specific time-period of storage</w:t>
      </w:r>
      <w:r w:rsidR="00EA7ADC">
        <w:rPr>
          <w:rFonts w:ascii="Helvetica" w:hAnsi="Helvetica" w:cs="Helvetica"/>
          <w:color w:val="424242"/>
          <w:lang w:val="en-GB"/>
        </w:rPr>
        <w:t>, i.e. we store your personal data until our promotional purposes are fulfilled</w:t>
      </w:r>
      <w:r>
        <w:rPr>
          <w:rFonts w:ascii="Helvetica" w:hAnsi="Helvetica" w:cs="Helvetica"/>
          <w:color w:val="424242"/>
          <w:lang w:val="en-GB"/>
        </w:rPr>
        <w:t xml:space="preserve">. However, if we take photo of your or record you on video and we decide to not use this material for our promotional purposes, we delete such personal data immediately after. </w:t>
      </w:r>
    </w:p>
    <w:p w14:paraId="041C091B" w14:textId="12E10187" w:rsidR="0044625F" w:rsidRPr="00531A9C" w:rsidRDefault="00EA7ADC" w:rsidP="0044625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lastRenderedPageBreak/>
        <w:t>5</w:t>
      </w:r>
      <w:r w:rsidR="0044625F" w:rsidRPr="00531A9C">
        <w:rPr>
          <w:rFonts w:ascii="Helvetica" w:hAnsi="Helvetica" w:cs="Helvetica"/>
          <w:color w:val="424242"/>
          <w:u w:val="single"/>
          <w:lang w:val="en-GB"/>
        </w:rPr>
        <w:t xml:space="preserve">. </w:t>
      </w:r>
      <w:r w:rsidR="00A07418" w:rsidRPr="00531A9C">
        <w:rPr>
          <w:rFonts w:ascii="Helvetica" w:hAnsi="Helvetica" w:cs="Helvetica"/>
          <w:color w:val="424242"/>
          <w:u w:val="single"/>
          <w:lang w:val="en-GB"/>
        </w:rPr>
        <w:t xml:space="preserve">To whom </w:t>
      </w:r>
      <w:r w:rsidR="006939B2">
        <w:rPr>
          <w:rFonts w:ascii="Helvetica" w:hAnsi="Helvetica" w:cs="Helvetica"/>
          <w:color w:val="424242"/>
          <w:u w:val="single"/>
          <w:lang w:val="en-GB"/>
        </w:rPr>
        <w:t xml:space="preserve">do </w:t>
      </w:r>
      <w:r w:rsidR="00A07418" w:rsidRPr="00531A9C">
        <w:rPr>
          <w:rFonts w:ascii="Helvetica" w:hAnsi="Helvetica" w:cs="Helvetica"/>
          <w:color w:val="424242"/>
          <w:u w:val="single"/>
          <w:lang w:val="en-GB"/>
        </w:rPr>
        <w:t>we provide your personal data</w:t>
      </w:r>
      <w:r w:rsidR="0044625F" w:rsidRPr="00531A9C">
        <w:rPr>
          <w:rFonts w:ascii="Helvetica" w:hAnsi="Helvetica" w:cs="Helvetica"/>
          <w:color w:val="424242"/>
          <w:u w:val="single"/>
          <w:lang w:val="en-GB"/>
        </w:rPr>
        <w:t>?</w:t>
      </w:r>
    </w:p>
    <w:p w14:paraId="4295FB25" w14:textId="75356D06" w:rsidR="0044625F" w:rsidRPr="00531A9C" w:rsidRDefault="00A07418"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Your personal data is provided and made available to the companies within the HB Reavis Group.</w:t>
      </w:r>
    </w:p>
    <w:p w14:paraId="0ED085F9" w14:textId="4932C44B" w:rsidR="00112C8F" w:rsidRPr="00531A9C" w:rsidRDefault="00EA7ADC" w:rsidP="0044625F">
      <w:pPr>
        <w:pStyle w:val="NormalWeb"/>
        <w:shd w:val="clear" w:color="auto" w:fill="FEFEFE"/>
        <w:jc w:val="both"/>
        <w:rPr>
          <w:rFonts w:ascii="Helvetica" w:hAnsi="Helvetica" w:cs="Helvetica"/>
          <w:color w:val="424242"/>
          <w:u w:val="single"/>
          <w:lang w:val="en-GB"/>
        </w:rPr>
      </w:pPr>
      <w:r>
        <w:rPr>
          <w:rFonts w:ascii="Helvetica" w:hAnsi="Helvetica" w:cs="Helvetica"/>
          <w:color w:val="424242"/>
          <w:u w:val="single"/>
          <w:lang w:val="en-GB"/>
        </w:rPr>
        <w:t>6.</w:t>
      </w:r>
      <w:r w:rsidR="00112C8F" w:rsidRPr="00531A9C">
        <w:rPr>
          <w:rFonts w:ascii="Helvetica" w:hAnsi="Helvetica" w:cs="Helvetica"/>
          <w:color w:val="424242"/>
          <w:u w:val="single"/>
          <w:lang w:val="en-GB"/>
        </w:rPr>
        <w:t xml:space="preserve"> </w:t>
      </w:r>
      <w:r w:rsidR="00A07418" w:rsidRPr="00531A9C">
        <w:rPr>
          <w:rFonts w:ascii="Helvetica" w:hAnsi="Helvetica" w:cs="Helvetica"/>
          <w:color w:val="424242"/>
          <w:u w:val="single"/>
          <w:lang w:val="en-GB"/>
        </w:rPr>
        <w:t xml:space="preserve">Do we use automated individual </w:t>
      </w:r>
      <w:r w:rsidR="00595642" w:rsidRPr="00595642">
        <w:rPr>
          <w:rFonts w:ascii="Helvetica" w:hAnsi="Helvetica" w:cs="Helvetica"/>
          <w:color w:val="424242"/>
          <w:u w:val="single"/>
          <w:lang w:val="en-GB"/>
        </w:rPr>
        <w:t>decision-making</w:t>
      </w:r>
      <w:r w:rsidR="00A07418" w:rsidRPr="00531A9C">
        <w:rPr>
          <w:rFonts w:ascii="Helvetica" w:hAnsi="Helvetica" w:cs="Helvetica"/>
          <w:color w:val="424242"/>
          <w:u w:val="single"/>
          <w:lang w:val="en-GB"/>
        </w:rPr>
        <w:t xml:space="preserve"> including profiling</w:t>
      </w:r>
      <w:r w:rsidR="00112C8F" w:rsidRPr="00531A9C">
        <w:rPr>
          <w:rFonts w:ascii="Helvetica" w:hAnsi="Helvetica" w:cs="Helvetica"/>
          <w:color w:val="424242"/>
          <w:u w:val="single"/>
          <w:lang w:val="en-GB"/>
        </w:rPr>
        <w:t>?</w:t>
      </w:r>
    </w:p>
    <w:p w14:paraId="70B05887" w14:textId="3BA14491" w:rsidR="00112C8F" w:rsidRDefault="00A07418"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We do not use automated individual decision-making including profiling when processing your personal data.</w:t>
      </w:r>
    </w:p>
    <w:p w14:paraId="34D047EB" w14:textId="3D3E8519" w:rsidR="00EA7ADC" w:rsidRPr="00EA7ADC" w:rsidRDefault="00EA7ADC" w:rsidP="0044625F">
      <w:pPr>
        <w:pStyle w:val="NormalWeb"/>
        <w:shd w:val="clear" w:color="auto" w:fill="FEFEFE"/>
        <w:jc w:val="both"/>
        <w:rPr>
          <w:rFonts w:ascii="Helvetica" w:hAnsi="Helvetica" w:cs="Helvetica"/>
          <w:color w:val="424242"/>
          <w:u w:val="single"/>
          <w:lang w:val="en-GB"/>
        </w:rPr>
      </w:pPr>
      <w:r w:rsidRPr="00EA7ADC">
        <w:rPr>
          <w:rFonts w:ascii="Helvetica" w:hAnsi="Helvetica" w:cs="Helvetica"/>
          <w:color w:val="424242"/>
          <w:u w:val="single"/>
          <w:lang w:val="en-GB"/>
        </w:rPr>
        <w:t>7. Do we transfer your personal data outside of the EEA (European Economic Area)?</w:t>
      </w:r>
    </w:p>
    <w:p w14:paraId="4F2FA163" w14:textId="14FA7E07" w:rsidR="00EA7ADC" w:rsidRPr="00531A9C" w:rsidRDefault="00EA7ADC"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Since we publish our promotional material from the events in several ways (e.g. news, social medias, webpages etc.), we might at some point transfer your personal data outsi</w:t>
      </w:r>
      <w:r w:rsidR="004A05DD">
        <w:rPr>
          <w:rFonts w:ascii="Helvetica" w:hAnsi="Helvetica" w:cs="Helvetica"/>
          <w:color w:val="424242"/>
          <w:lang w:val="en-GB"/>
        </w:rPr>
        <w:t xml:space="preserve">de of the EEA. When doing so, we ensure you that all the requirements stated by the GDPR are met since we only transfer to persons subject to EU-U.S. Privacy Shield which has been approved by the Commission as adequate </w:t>
      </w:r>
      <w:r w:rsidR="007A6095">
        <w:rPr>
          <w:rFonts w:ascii="Helvetica" w:hAnsi="Helvetica" w:cs="Helvetica"/>
          <w:color w:val="424242"/>
          <w:lang w:val="en-GB"/>
        </w:rPr>
        <w:t>regarding the</w:t>
      </w:r>
      <w:r w:rsidR="004A05DD">
        <w:rPr>
          <w:rFonts w:ascii="Helvetica" w:hAnsi="Helvetica" w:cs="Helvetica"/>
          <w:color w:val="424242"/>
          <w:lang w:val="en-GB"/>
        </w:rPr>
        <w:t xml:space="preserve"> protection of </w:t>
      </w:r>
      <w:r w:rsidR="007A6095">
        <w:rPr>
          <w:rFonts w:ascii="Helvetica" w:hAnsi="Helvetica" w:cs="Helvetica"/>
          <w:color w:val="424242"/>
          <w:lang w:val="en-GB"/>
        </w:rPr>
        <w:t xml:space="preserve">your </w:t>
      </w:r>
      <w:r w:rsidR="004A05DD">
        <w:rPr>
          <w:rFonts w:ascii="Helvetica" w:hAnsi="Helvetica" w:cs="Helvetica"/>
          <w:color w:val="424242"/>
          <w:lang w:val="en-GB"/>
        </w:rPr>
        <w:t>personal data.</w:t>
      </w:r>
    </w:p>
    <w:p w14:paraId="3841204A" w14:textId="2B22F534" w:rsidR="0044625F" w:rsidRPr="00531A9C" w:rsidRDefault="005E78D7" w:rsidP="0044625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t>8</w:t>
      </w:r>
      <w:r w:rsidR="0044625F" w:rsidRPr="00531A9C">
        <w:rPr>
          <w:rFonts w:ascii="Helvetica" w:hAnsi="Helvetica" w:cs="Helvetica"/>
          <w:color w:val="424242"/>
          <w:u w:val="single"/>
          <w:lang w:val="en-GB"/>
        </w:rPr>
        <w:t xml:space="preserve">. </w:t>
      </w:r>
      <w:r w:rsidR="00A07418" w:rsidRPr="00531A9C">
        <w:rPr>
          <w:rFonts w:ascii="Helvetica" w:hAnsi="Helvetica" w:cs="Helvetica"/>
          <w:color w:val="424242"/>
          <w:u w:val="single"/>
          <w:lang w:val="en-GB"/>
        </w:rPr>
        <w:t>What are your rights</w:t>
      </w:r>
      <w:r w:rsidR="001B1E30" w:rsidRPr="00531A9C">
        <w:rPr>
          <w:rFonts w:ascii="Helvetica" w:hAnsi="Helvetica" w:cs="Helvetica"/>
          <w:color w:val="424242"/>
          <w:u w:val="single"/>
          <w:lang w:val="en-GB"/>
        </w:rPr>
        <w:t>?</w:t>
      </w:r>
    </w:p>
    <w:p w14:paraId="35808A6E" w14:textId="19D57DA7" w:rsidR="0044625F" w:rsidRPr="00531A9C" w:rsidRDefault="00A07418"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Under </w:t>
      </w:r>
      <w:r w:rsidR="00595642" w:rsidRPr="00531A9C">
        <w:rPr>
          <w:rFonts w:ascii="Helvetica" w:hAnsi="Helvetica" w:cs="Helvetica"/>
          <w:color w:val="424242"/>
          <w:lang w:val="en-GB"/>
        </w:rPr>
        <w:t xml:space="preserve">the </w:t>
      </w:r>
      <w:r w:rsidRPr="00531A9C">
        <w:rPr>
          <w:rFonts w:ascii="Helvetica" w:hAnsi="Helvetica" w:cs="Helvetica"/>
          <w:color w:val="424242"/>
          <w:lang w:val="en-GB"/>
        </w:rPr>
        <w:t>GDPR you have following rights</w:t>
      </w:r>
      <w:r w:rsidR="0044625F" w:rsidRPr="00531A9C">
        <w:rPr>
          <w:rFonts w:ascii="Helvetica" w:hAnsi="Helvetica" w:cs="Helvetica"/>
          <w:color w:val="424242"/>
          <w:lang w:val="en-GB"/>
        </w:rPr>
        <w:t>:</w:t>
      </w:r>
    </w:p>
    <w:p w14:paraId="1F4B65BF" w14:textId="2E424098" w:rsidR="0044625F" w:rsidRPr="00531A9C" w:rsidRDefault="0044625F"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a) </w:t>
      </w:r>
      <w:r w:rsidR="00A07418" w:rsidRPr="00531A9C">
        <w:rPr>
          <w:rFonts w:ascii="Helvetica" w:hAnsi="Helvetica" w:cs="Helvetica"/>
          <w:color w:val="424242"/>
          <w:lang w:val="en-GB"/>
        </w:rPr>
        <w:t>right of access</w:t>
      </w:r>
    </w:p>
    <w:p w14:paraId="2A8B0450" w14:textId="3EB4C14A" w:rsidR="0044625F" w:rsidRPr="00531A9C" w:rsidRDefault="0044625F"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b) </w:t>
      </w:r>
      <w:r w:rsidR="00A07418" w:rsidRPr="00531A9C">
        <w:rPr>
          <w:rFonts w:ascii="Helvetica" w:hAnsi="Helvetica" w:cs="Helvetica"/>
          <w:color w:val="424242"/>
          <w:lang w:val="en-GB"/>
        </w:rPr>
        <w:t>right to rectification</w:t>
      </w:r>
      <w:r w:rsidRPr="00531A9C">
        <w:rPr>
          <w:rFonts w:ascii="Helvetica" w:hAnsi="Helvetica" w:cs="Helvetica"/>
          <w:color w:val="424242"/>
          <w:lang w:val="en-GB"/>
        </w:rPr>
        <w:t>,</w:t>
      </w:r>
    </w:p>
    <w:p w14:paraId="3231462F" w14:textId="2C92F303" w:rsidR="0044625F" w:rsidRPr="00531A9C" w:rsidRDefault="0044625F"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c) </w:t>
      </w:r>
      <w:r w:rsidR="00A07418" w:rsidRPr="00531A9C">
        <w:rPr>
          <w:rFonts w:ascii="Helvetica" w:hAnsi="Helvetica" w:cs="Helvetica"/>
          <w:color w:val="424242"/>
          <w:lang w:val="en-GB"/>
        </w:rPr>
        <w:t>right to erasure</w:t>
      </w:r>
      <w:r w:rsidRPr="00531A9C">
        <w:rPr>
          <w:rFonts w:ascii="Helvetica" w:hAnsi="Helvetica" w:cs="Helvetica"/>
          <w:color w:val="424242"/>
          <w:lang w:val="en-GB"/>
        </w:rPr>
        <w:t>,</w:t>
      </w:r>
    </w:p>
    <w:p w14:paraId="275E39BD" w14:textId="1C8182EC" w:rsidR="0044625F" w:rsidRPr="00531A9C" w:rsidRDefault="0044625F"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d) </w:t>
      </w:r>
      <w:r w:rsidR="00A07418" w:rsidRPr="00531A9C">
        <w:rPr>
          <w:rFonts w:ascii="Helvetica" w:hAnsi="Helvetica" w:cs="Helvetica"/>
          <w:color w:val="424242"/>
          <w:lang w:val="en-GB"/>
        </w:rPr>
        <w:t>right to restriction of processing</w:t>
      </w:r>
      <w:r w:rsidRPr="00531A9C">
        <w:rPr>
          <w:rFonts w:ascii="Helvetica" w:hAnsi="Helvetica" w:cs="Helvetica"/>
          <w:color w:val="424242"/>
          <w:lang w:val="en-GB"/>
        </w:rPr>
        <w:t>,</w:t>
      </w:r>
    </w:p>
    <w:p w14:paraId="14456D57" w14:textId="677CEFE4" w:rsidR="0044625F" w:rsidRPr="00531A9C" w:rsidRDefault="004A05DD"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e</w:t>
      </w:r>
      <w:r w:rsidR="0044625F" w:rsidRPr="00531A9C">
        <w:rPr>
          <w:rFonts w:ascii="Helvetica" w:hAnsi="Helvetica" w:cs="Helvetica"/>
          <w:color w:val="424242"/>
          <w:lang w:val="en-GB"/>
        </w:rPr>
        <w:t xml:space="preserve">) </w:t>
      </w:r>
      <w:r w:rsidR="00A07418" w:rsidRPr="00531A9C">
        <w:rPr>
          <w:rFonts w:ascii="Helvetica" w:hAnsi="Helvetica" w:cs="Helvetica"/>
          <w:color w:val="424242"/>
          <w:lang w:val="en-GB"/>
        </w:rPr>
        <w:t>right to object</w:t>
      </w:r>
      <w:r w:rsidR="0044625F" w:rsidRPr="00531A9C">
        <w:rPr>
          <w:rFonts w:ascii="Helvetica" w:hAnsi="Helvetica" w:cs="Helvetica"/>
          <w:color w:val="424242"/>
          <w:lang w:val="en-GB"/>
        </w:rPr>
        <w:t>,</w:t>
      </w:r>
    </w:p>
    <w:p w14:paraId="46D779C1" w14:textId="6726F50E" w:rsidR="0044625F" w:rsidRPr="00531A9C" w:rsidRDefault="004A05DD" w:rsidP="0044625F">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f</w:t>
      </w:r>
      <w:r w:rsidR="0044625F" w:rsidRPr="00531A9C">
        <w:rPr>
          <w:rFonts w:ascii="Helvetica" w:hAnsi="Helvetica" w:cs="Helvetica"/>
          <w:color w:val="424242"/>
          <w:lang w:val="en-GB"/>
        </w:rPr>
        <w:t xml:space="preserve">) </w:t>
      </w:r>
      <w:r w:rsidR="00A07418" w:rsidRPr="00531A9C">
        <w:rPr>
          <w:rFonts w:ascii="Helvetica" w:hAnsi="Helvetica" w:cs="Helvetica"/>
          <w:color w:val="424242"/>
          <w:lang w:val="en-GB"/>
        </w:rPr>
        <w:t>right to lodge a complaint with a supervisory authority</w:t>
      </w:r>
      <w:r w:rsidR="00970276" w:rsidRPr="00531A9C">
        <w:rPr>
          <w:rFonts w:ascii="Helvetica" w:hAnsi="Helvetica" w:cs="Helvetica"/>
          <w:color w:val="424242"/>
          <w:lang w:val="en-GB"/>
        </w:rPr>
        <w:t>.</w:t>
      </w:r>
    </w:p>
    <w:p w14:paraId="27BD0D34" w14:textId="64710B14" w:rsidR="0044625F" w:rsidRPr="00531A9C" w:rsidRDefault="005E78D7" w:rsidP="0044625F">
      <w:pPr>
        <w:pStyle w:val="NormalWeb"/>
        <w:shd w:val="clear" w:color="auto" w:fill="FEFEFE"/>
        <w:jc w:val="both"/>
        <w:rPr>
          <w:rFonts w:ascii="Helvetica" w:hAnsi="Helvetica" w:cs="Helvetica"/>
          <w:color w:val="424242"/>
          <w:lang w:val="en-GB"/>
        </w:rPr>
      </w:pPr>
      <w:r>
        <w:rPr>
          <w:rFonts w:ascii="Helvetica" w:hAnsi="Helvetica" w:cs="Helvetica"/>
          <w:color w:val="424242"/>
          <w:u w:val="single"/>
          <w:lang w:val="en-GB"/>
        </w:rPr>
        <w:t>9</w:t>
      </w:r>
      <w:r w:rsidR="0044625F" w:rsidRPr="00531A9C">
        <w:rPr>
          <w:rFonts w:ascii="Helvetica" w:hAnsi="Helvetica" w:cs="Helvetica"/>
          <w:color w:val="424242"/>
          <w:u w:val="single"/>
          <w:lang w:val="en-GB"/>
        </w:rPr>
        <w:t xml:space="preserve">. </w:t>
      </w:r>
      <w:r w:rsidR="00595642" w:rsidRPr="00531A9C">
        <w:rPr>
          <w:rFonts w:ascii="Helvetica" w:hAnsi="Helvetica" w:cs="Helvetica"/>
          <w:color w:val="424242"/>
          <w:u w:val="single"/>
          <w:lang w:val="en-GB"/>
        </w:rPr>
        <w:t>Where do you lodge a complaint with</w:t>
      </w:r>
      <w:r w:rsidR="001B1E30" w:rsidRPr="00531A9C">
        <w:rPr>
          <w:rFonts w:ascii="Helvetica" w:hAnsi="Helvetica" w:cs="Helvetica"/>
          <w:color w:val="424242"/>
          <w:u w:val="single"/>
          <w:lang w:val="en-GB"/>
        </w:rPr>
        <w:t>?</w:t>
      </w:r>
    </w:p>
    <w:p w14:paraId="4B00924F" w14:textId="77C6A94A" w:rsidR="0044625F" w:rsidRDefault="00531A9C">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Y</w:t>
      </w:r>
      <w:r w:rsidR="00595642" w:rsidRPr="00531A9C">
        <w:rPr>
          <w:rFonts w:ascii="Helvetica" w:hAnsi="Helvetica" w:cs="Helvetica"/>
          <w:color w:val="424242"/>
          <w:lang w:val="en-GB"/>
        </w:rPr>
        <w:t>ou have right to lodge a </w:t>
      </w:r>
      <w:r w:rsidR="00595642" w:rsidRPr="00595642">
        <w:rPr>
          <w:rFonts w:ascii="Helvetica" w:hAnsi="Helvetica" w:cs="Helvetica"/>
          <w:color w:val="424242"/>
          <w:lang w:val="en-GB"/>
        </w:rPr>
        <w:t>complaint</w:t>
      </w:r>
      <w:r w:rsidR="00595642" w:rsidRPr="00531A9C">
        <w:rPr>
          <w:rFonts w:ascii="Helvetica" w:hAnsi="Helvetica" w:cs="Helvetica"/>
          <w:color w:val="424242"/>
          <w:lang w:val="en-GB"/>
        </w:rPr>
        <w:t xml:space="preserve"> with a</w:t>
      </w:r>
      <w:r w:rsidR="00B24319">
        <w:rPr>
          <w:rFonts w:ascii="Helvetica" w:hAnsi="Helvetica" w:cs="Helvetica"/>
          <w:color w:val="424242"/>
          <w:lang w:val="en-GB"/>
        </w:rPr>
        <w:t xml:space="preserve"> </w:t>
      </w:r>
      <w:r w:rsidR="00595642" w:rsidRPr="00531A9C">
        <w:rPr>
          <w:rFonts w:ascii="Helvetica" w:hAnsi="Helvetica" w:cs="Helvetica"/>
          <w:color w:val="424242"/>
          <w:lang w:val="en-GB"/>
        </w:rPr>
        <w:t xml:space="preserve">supervisory authority. The </w:t>
      </w:r>
      <w:r w:rsidR="00B24319">
        <w:rPr>
          <w:rFonts w:ascii="Helvetica" w:hAnsi="Helvetica" w:cs="Helvetica"/>
          <w:color w:val="424242"/>
          <w:lang w:val="en-GB"/>
        </w:rPr>
        <w:t xml:space="preserve">local </w:t>
      </w:r>
      <w:r w:rsidR="00595642" w:rsidRPr="00531A9C">
        <w:rPr>
          <w:rFonts w:ascii="Helvetica" w:hAnsi="Helvetica" w:cs="Helvetica"/>
          <w:color w:val="424242"/>
          <w:lang w:val="en-GB"/>
        </w:rPr>
        <w:t xml:space="preserve">supervisory authority is the Office for Personal Data Protection of the Slovak Republic, having its registered seat at </w:t>
      </w:r>
      <w:r w:rsidR="001B1E30" w:rsidRPr="00531A9C">
        <w:rPr>
          <w:rFonts w:ascii="Helvetica" w:hAnsi="Helvetica" w:cs="Helvetica"/>
          <w:color w:val="424242"/>
          <w:lang w:val="en-GB"/>
        </w:rPr>
        <w:t xml:space="preserve">Hraničná 12, 820 07 Bratislava, </w:t>
      </w:r>
      <w:r w:rsidR="00595642" w:rsidRPr="00531A9C">
        <w:rPr>
          <w:rFonts w:ascii="Helvetica" w:hAnsi="Helvetica" w:cs="Helvetica"/>
          <w:color w:val="424242"/>
          <w:lang w:val="en-GB"/>
        </w:rPr>
        <w:t>Slovak Republic</w:t>
      </w:r>
      <w:r w:rsidR="001B1E30" w:rsidRPr="00531A9C">
        <w:rPr>
          <w:rFonts w:ascii="Helvetica" w:hAnsi="Helvetica" w:cs="Helvetica"/>
          <w:color w:val="424242"/>
          <w:lang w:val="en-GB"/>
        </w:rPr>
        <w:t xml:space="preserve">, email: </w:t>
      </w:r>
      <w:hyperlink r:id="rId5" w:history="1">
        <w:r w:rsidR="001B1E30" w:rsidRPr="00531A9C">
          <w:rPr>
            <w:rStyle w:val="Hyperlink"/>
            <w:rFonts w:ascii="Helvetica" w:hAnsi="Helvetica" w:cs="Helvetica"/>
            <w:lang w:val="en-GB"/>
          </w:rPr>
          <w:t>statny.dozor@pdp.gov.sk</w:t>
        </w:r>
      </w:hyperlink>
      <w:r w:rsidR="001B1E30" w:rsidRPr="00531A9C">
        <w:rPr>
          <w:rFonts w:ascii="Helvetica" w:hAnsi="Helvetica" w:cs="Helvetica"/>
          <w:color w:val="424242"/>
          <w:lang w:val="en-GB"/>
        </w:rPr>
        <w:t>, tel. +421 2 3231 3220.</w:t>
      </w:r>
    </w:p>
    <w:p w14:paraId="1B59781E" w14:textId="5261D0AB" w:rsidR="00AE0598" w:rsidRDefault="00AE0598">
      <w:pPr>
        <w:pStyle w:val="NormalWeb"/>
        <w:shd w:val="clear" w:color="auto" w:fill="FEFEFE"/>
        <w:jc w:val="both"/>
        <w:rPr>
          <w:rFonts w:ascii="Helvetica" w:hAnsi="Helvetica" w:cs="Helvetica"/>
          <w:color w:val="424242"/>
          <w:lang w:val="en-GB"/>
        </w:rPr>
      </w:pPr>
    </w:p>
    <w:p w14:paraId="0D8F0BB0" w14:textId="77777777" w:rsidR="00AE0598" w:rsidRPr="00531A9C" w:rsidRDefault="00AE0598">
      <w:pPr>
        <w:pStyle w:val="NormalWeb"/>
        <w:shd w:val="clear" w:color="auto" w:fill="FEFEFE"/>
        <w:jc w:val="both"/>
        <w:rPr>
          <w:rFonts w:ascii="Helvetica" w:hAnsi="Helvetica" w:cs="Helvetica"/>
          <w:color w:val="424242"/>
          <w:lang w:val="en-GB"/>
        </w:rPr>
      </w:pPr>
      <w:bookmarkStart w:id="0" w:name="_GoBack"/>
      <w:bookmarkEnd w:id="0"/>
    </w:p>
    <w:p w14:paraId="6FF9C9F9" w14:textId="60D8E3B9" w:rsidR="001B1E30" w:rsidRPr="00531A9C" w:rsidRDefault="005E78D7" w:rsidP="0044625F">
      <w:pPr>
        <w:pStyle w:val="NormalWeb"/>
        <w:shd w:val="clear" w:color="auto" w:fill="FEFEFE"/>
        <w:jc w:val="both"/>
        <w:rPr>
          <w:rFonts w:ascii="Helvetica" w:hAnsi="Helvetica" w:cs="Helvetica"/>
          <w:color w:val="424242"/>
          <w:u w:val="single"/>
          <w:lang w:val="en-GB"/>
        </w:rPr>
      </w:pPr>
      <w:r>
        <w:rPr>
          <w:rFonts w:ascii="Helvetica" w:hAnsi="Helvetica" w:cs="Helvetica"/>
          <w:color w:val="424242"/>
          <w:u w:val="single"/>
          <w:lang w:val="en-GB"/>
        </w:rPr>
        <w:lastRenderedPageBreak/>
        <w:t>10</w:t>
      </w:r>
      <w:r w:rsidR="001B1E30" w:rsidRPr="00531A9C">
        <w:rPr>
          <w:rFonts w:ascii="Helvetica" w:hAnsi="Helvetica" w:cs="Helvetica"/>
          <w:color w:val="424242"/>
          <w:u w:val="single"/>
          <w:lang w:val="en-GB"/>
        </w:rPr>
        <w:t xml:space="preserve">. </w:t>
      </w:r>
      <w:r w:rsidR="00595642" w:rsidRPr="00531A9C">
        <w:rPr>
          <w:rFonts w:ascii="Helvetica" w:hAnsi="Helvetica" w:cs="Helvetica"/>
          <w:color w:val="424242"/>
          <w:u w:val="single"/>
          <w:lang w:val="en-GB"/>
        </w:rPr>
        <w:t>Who should you contact if you have any question</w:t>
      </w:r>
      <w:r w:rsidR="001B1E30" w:rsidRPr="00531A9C">
        <w:rPr>
          <w:rFonts w:ascii="Helvetica" w:hAnsi="Helvetica" w:cs="Helvetica"/>
          <w:color w:val="424242"/>
          <w:u w:val="single"/>
          <w:lang w:val="en-GB"/>
        </w:rPr>
        <w:t>?</w:t>
      </w:r>
    </w:p>
    <w:p w14:paraId="5CC63729" w14:textId="53AB7AE9" w:rsidR="001B1E30" w:rsidRPr="00531A9C" w:rsidRDefault="00595642"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In case of any question you may contact </w:t>
      </w:r>
      <w:r w:rsidR="00A62D68">
        <w:rPr>
          <w:rFonts w:ascii="Helvetica" w:hAnsi="Helvetica" w:cs="Helvetica"/>
          <w:color w:val="424242"/>
          <w:lang w:val="en-GB"/>
        </w:rPr>
        <w:t>Smart City Services s.r.o.</w:t>
      </w:r>
      <w:r w:rsidR="001B1E30" w:rsidRPr="00531A9C">
        <w:rPr>
          <w:rFonts w:ascii="Helvetica" w:hAnsi="Helvetica" w:cs="Helvetica"/>
          <w:color w:val="424242"/>
          <w:lang w:val="en-GB"/>
        </w:rPr>
        <w:t xml:space="preserve">, </w:t>
      </w:r>
      <w:r w:rsidRPr="00531A9C">
        <w:rPr>
          <w:rFonts w:ascii="Helvetica" w:hAnsi="Helvetica" w:cs="Helvetica"/>
          <w:color w:val="424242"/>
          <w:lang w:val="en-GB"/>
        </w:rPr>
        <w:t>having its registered seat at</w:t>
      </w:r>
      <w:r w:rsidR="001B1E30" w:rsidRPr="00531A9C">
        <w:rPr>
          <w:rFonts w:ascii="Helvetica" w:hAnsi="Helvetica" w:cs="Helvetica"/>
          <w:color w:val="424242"/>
          <w:lang w:val="en-GB"/>
        </w:rPr>
        <w:t xml:space="preserve"> </w:t>
      </w:r>
      <w:r w:rsidR="007F0A7C">
        <w:rPr>
          <w:rFonts w:ascii="Helvetica" w:hAnsi="Helvetica" w:cs="Helvetica"/>
          <w:color w:val="424242"/>
          <w:lang w:val="en-GB"/>
        </w:rPr>
        <w:t>Twin City C, Mlynské Nivy 16</w:t>
      </w:r>
      <w:r w:rsidR="001B1E30" w:rsidRPr="00531A9C">
        <w:rPr>
          <w:rFonts w:ascii="Helvetica" w:hAnsi="Helvetica" w:cs="Helvetica"/>
          <w:color w:val="424242"/>
          <w:lang w:val="en-GB"/>
        </w:rPr>
        <w:t xml:space="preserve">, 821 </w:t>
      </w:r>
      <w:r w:rsidR="007F0A7C" w:rsidRPr="00531A9C">
        <w:rPr>
          <w:rFonts w:ascii="Helvetica" w:hAnsi="Helvetica" w:cs="Helvetica"/>
          <w:color w:val="424242"/>
          <w:lang w:val="en-GB"/>
        </w:rPr>
        <w:t>0</w:t>
      </w:r>
      <w:r w:rsidR="007F0A7C">
        <w:rPr>
          <w:rFonts w:ascii="Helvetica" w:hAnsi="Helvetica" w:cs="Helvetica"/>
          <w:color w:val="424242"/>
          <w:lang w:val="en-GB"/>
        </w:rPr>
        <w:t>9</w:t>
      </w:r>
      <w:r w:rsidR="007F0A7C" w:rsidRPr="00531A9C">
        <w:rPr>
          <w:rFonts w:ascii="Helvetica" w:hAnsi="Helvetica" w:cs="Helvetica"/>
          <w:color w:val="424242"/>
          <w:lang w:val="en-GB"/>
        </w:rPr>
        <w:t xml:space="preserve"> </w:t>
      </w:r>
      <w:r w:rsidR="001B1E30" w:rsidRPr="00531A9C">
        <w:rPr>
          <w:rFonts w:ascii="Helvetica" w:hAnsi="Helvetica" w:cs="Helvetica"/>
          <w:color w:val="424242"/>
          <w:lang w:val="en-GB"/>
        </w:rPr>
        <w:t xml:space="preserve">Bratislava, email: </w:t>
      </w:r>
      <w:hyperlink r:id="rId6" w:history="1">
        <w:r w:rsidR="001B1E30" w:rsidRPr="00531A9C">
          <w:rPr>
            <w:rStyle w:val="Hyperlink"/>
            <w:rFonts w:ascii="Helvetica" w:hAnsi="Helvetica" w:cs="Helvetica"/>
            <w:lang w:val="en-GB"/>
          </w:rPr>
          <w:t>dataprivacy@hbreavis.com</w:t>
        </w:r>
      </w:hyperlink>
      <w:r w:rsidR="001B1E30" w:rsidRPr="00531A9C">
        <w:rPr>
          <w:rFonts w:ascii="Helvetica" w:hAnsi="Helvetica" w:cs="Helvetica"/>
          <w:color w:val="424242"/>
          <w:lang w:val="en-GB"/>
        </w:rPr>
        <w:t>, tel: +421 2 58 30 30 30.</w:t>
      </w:r>
    </w:p>
    <w:p w14:paraId="3B3F1AB4" w14:textId="07C3925E" w:rsidR="001A41FC" w:rsidRPr="00531A9C" w:rsidRDefault="00A62D68" w:rsidP="001A41FC">
      <w:pPr>
        <w:pStyle w:val="NormalWeb"/>
        <w:shd w:val="clear" w:color="auto" w:fill="FEFEFE"/>
        <w:jc w:val="both"/>
        <w:rPr>
          <w:rFonts w:ascii="Helvetica" w:hAnsi="Helvetica" w:cs="Helvetica"/>
          <w:color w:val="424242"/>
          <w:lang w:val="en-GB"/>
        </w:rPr>
      </w:pPr>
      <w:r>
        <w:rPr>
          <w:rFonts w:ascii="Helvetica" w:hAnsi="Helvetica" w:cs="Helvetica"/>
          <w:color w:val="424242"/>
          <w:lang w:val="en-GB"/>
        </w:rPr>
        <w:t>We</w:t>
      </w:r>
      <w:r w:rsidR="001B1E30" w:rsidRPr="00531A9C">
        <w:rPr>
          <w:rFonts w:ascii="Helvetica" w:hAnsi="Helvetica" w:cs="Helvetica"/>
          <w:color w:val="424242"/>
          <w:lang w:val="en-GB"/>
        </w:rPr>
        <w:t xml:space="preserve"> </w:t>
      </w:r>
      <w:r w:rsidR="00595642" w:rsidRPr="00531A9C">
        <w:rPr>
          <w:rFonts w:ascii="Helvetica" w:hAnsi="Helvetica" w:cs="Helvetica"/>
          <w:color w:val="424242"/>
          <w:lang w:val="en-GB"/>
        </w:rPr>
        <w:t>ha</w:t>
      </w:r>
      <w:r>
        <w:rPr>
          <w:rFonts w:ascii="Helvetica" w:hAnsi="Helvetica" w:cs="Helvetica"/>
          <w:color w:val="424242"/>
          <w:lang w:val="en-GB"/>
        </w:rPr>
        <w:t>ve</w:t>
      </w:r>
      <w:r w:rsidR="00595642" w:rsidRPr="00531A9C">
        <w:rPr>
          <w:rFonts w:ascii="Helvetica" w:hAnsi="Helvetica" w:cs="Helvetica"/>
          <w:color w:val="424242"/>
          <w:lang w:val="en-GB"/>
        </w:rPr>
        <w:t xml:space="preserve"> also appointed </w:t>
      </w:r>
      <w:r>
        <w:rPr>
          <w:rFonts w:ascii="Helvetica" w:hAnsi="Helvetica" w:cs="Helvetica"/>
          <w:color w:val="424242"/>
          <w:lang w:val="en-GB"/>
        </w:rPr>
        <w:t>the</w:t>
      </w:r>
      <w:r w:rsidR="00595642" w:rsidRPr="00531A9C">
        <w:rPr>
          <w:rFonts w:ascii="Helvetica" w:hAnsi="Helvetica" w:cs="Helvetica"/>
          <w:color w:val="424242"/>
          <w:lang w:val="en-GB"/>
        </w:rPr>
        <w:t xml:space="preserve"> data protection officer </w:t>
      </w:r>
      <w:r w:rsidR="001A41FC" w:rsidRPr="00531A9C">
        <w:rPr>
          <w:rFonts w:ascii="Helvetica" w:hAnsi="Helvetica" w:cs="Helvetica"/>
          <w:color w:val="424242"/>
          <w:lang w:val="en-GB"/>
        </w:rPr>
        <w:t xml:space="preserve">Erika Wild, </w:t>
      </w:r>
      <w:r w:rsidR="00595642" w:rsidRPr="00531A9C">
        <w:rPr>
          <w:rFonts w:ascii="Helvetica" w:hAnsi="Helvetica" w:cs="Helvetica"/>
          <w:color w:val="424242"/>
          <w:lang w:val="en-GB"/>
        </w:rPr>
        <w:t>contact point</w:t>
      </w:r>
      <w:r w:rsidR="001A41FC" w:rsidRPr="00531A9C">
        <w:rPr>
          <w:rFonts w:ascii="Helvetica" w:hAnsi="Helvetica" w:cs="Helvetica"/>
          <w:color w:val="424242"/>
          <w:lang w:val="en-GB"/>
        </w:rPr>
        <w:t xml:space="preserve"> </w:t>
      </w:r>
      <w:r w:rsidR="007F0A7C">
        <w:rPr>
          <w:rFonts w:ascii="Helvetica" w:hAnsi="Helvetica" w:cs="Helvetica"/>
          <w:color w:val="424242"/>
          <w:lang w:val="en-GB"/>
        </w:rPr>
        <w:t>Twin City C, Mlynské Nivy 16</w:t>
      </w:r>
      <w:r w:rsidR="007F0A7C" w:rsidRPr="00531A9C">
        <w:rPr>
          <w:rFonts w:ascii="Helvetica" w:hAnsi="Helvetica" w:cs="Helvetica"/>
          <w:color w:val="424242"/>
          <w:lang w:val="en-GB"/>
        </w:rPr>
        <w:t>, 821 0</w:t>
      </w:r>
      <w:r w:rsidR="007F0A7C">
        <w:rPr>
          <w:rFonts w:ascii="Helvetica" w:hAnsi="Helvetica" w:cs="Helvetica"/>
          <w:color w:val="424242"/>
          <w:lang w:val="en-GB"/>
        </w:rPr>
        <w:t>9</w:t>
      </w:r>
      <w:r w:rsidR="007F0A7C" w:rsidRPr="00531A9C">
        <w:rPr>
          <w:rFonts w:ascii="Helvetica" w:hAnsi="Helvetica" w:cs="Helvetica"/>
          <w:color w:val="424242"/>
          <w:lang w:val="en-GB"/>
        </w:rPr>
        <w:t xml:space="preserve"> Bratislava</w:t>
      </w:r>
      <w:r w:rsidR="001A41FC" w:rsidRPr="00531A9C">
        <w:rPr>
          <w:rFonts w:ascii="Helvetica" w:hAnsi="Helvetica" w:cs="Helvetica"/>
          <w:color w:val="424242"/>
          <w:lang w:val="en-GB"/>
        </w:rPr>
        <w:t xml:space="preserve">, email: </w:t>
      </w:r>
      <w:hyperlink r:id="rId7" w:history="1">
        <w:r w:rsidR="001A41FC" w:rsidRPr="00531A9C">
          <w:rPr>
            <w:rStyle w:val="Hyperlink"/>
            <w:rFonts w:ascii="Helvetica" w:hAnsi="Helvetica" w:cs="Helvetica"/>
            <w:lang w:val="en-GB"/>
          </w:rPr>
          <w:t>dataprivacy@hbreavis.com</w:t>
        </w:r>
      </w:hyperlink>
      <w:r w:rsidR="001A41FC" w:rsidRPr="00531A9C">
        <w:rPr>
          <w:rFonts w:ascii="Helvetica" w:hAnsi="Helvetica" w:cs="Helvetica"/>
          <w:color w:val="424242"/>
          <w:lang w:val="en-GB"/>
        </w:rPr>
        <w:t>, tel: +421 2 58 30 30 30.</w:t>
      </w:r>
    </w:p>
    <w:p w14:paraId="7EF03A10" w14:textId="77777777" w:rsidR="001B1E30" w:rsidRPr="00531A9C" w:rsidRDefault="001A41FC" w:rsidP="0044625F">
      <w:pPr>
        <w:pStyle w:val="NormalWeb"/>
        <w:shd w:val="clear" w:color="auto" w:fill="FEFEFE"/>
        <w:jc w:val="both"/>
        <w:rPr>
          <w:rFonts w:ascii="Helvetica" w:hAnsi="Helvetica" w:cs="Helvetica"/>
          <w:color w:val="424242"/>
          <w:lang w:val="en-GB"/>
        </w:rPr>
      </w:pPr>
      <w:r w:rsidRPr="00531A9C">
        <w:rPr>
          <w:rFonts w:ascii="Helvetica" w:hAnsi="Helvetica" w:cs="Helvetica"/>
          <w:color w:val="424242"/>
          <w:lang w:val="en-GB"/>
        </w:rPr>
        <w:t xml:space="preserve"> </w:t>
      </w:r>
    </w:p>
    <w:p w14:paraId="60F06D60" w14:textId="77777777" w:rsidR="00220095" w:rsidRPr="00531A9C" w:rsidRDefault="00AE0598" w:rsidP="0044625F">
      <w:pPr>
        <w:jc w:val="both"/>
        <w:rPr>
          <w:lang w:val="en-GB"/>
        </w:rPr>
      </w:pPr>
    </w:p>
    <w:sectPr w:rsidR="00220095" w:rsidRPr="0053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CD"/>
    <w:rsid w:val="0003672A"/>
    <w:rsid w:val="00112C8F"/>
    <w:rsid w:val="001A41FC"/>
    <w:rsid w:val="001B1E30"/>
    <w:rsid w:val="00265905"/>
    <w:rsid w:val="002775CD"/>
    <w:rsid w:val="002E0C3D"/>
    <w:rsid w:val="00422E60"/>
    <w:rsid w:val="004302D8"/>
    <w:rsid w:val="0044625F"/>
    <w:rsid w:val="004A05DD"/>
    <w:rsid w:val="004D0B1F"/>
    <w:rsid w:val="00531A9C"/>
    <w:rsid w:val="00595642"/>
    <w:rsid w:val="005E78D7"/>
    <w:rsid w:val="005F4D68"/>
    <w:rsid w:val="006939B2"/>
    <w:rsid w:val="006B1931"/>
    <w:rsid w:val="006D5814"/>
    <w:rsid w:val="006F5AD5"/>
    <w:rsid w:val="0075320D"/>
    <w:rsid w:val="007A6095"/>
    <w:rsid w:val="007F0A7C"/>
    <w:rsid w:val="00841C71"/>
    <w:rsid w:val="008F7E66"/>
    <w:rsid w:val="009455C5"/>
    <w:rsid w:val="009551DA"/>
    <w:rsid w:val="00970276"/>
    <w:rsid w:val="00A07418"/>
    <w:rsid w:val="00A62D68"/>
    <w:rsid w:val="00A65372"/>
    <w:rsid w:val="00AE0598"/>
    <w:rsid w:val="00B24319"/>
    <w:rsid w:val="00BE3D21"/>
    <w:rsid w:val="00CC55FB"/>
    <w:rsid w:val="00EA7ADC"/>
    <w:rsid w:val="00F919A6"/>
    <w:rsid w:val="00F9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A51F"/>
  <w15:chartTrackingRefBased/>
  <w15:docId w15:val="{0127E167-744A-42E8-8A2B-1594DA3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edium">
    <w:name w:val="text-medium"/>
    <w:basedOn w:val="Normal"/>
    <w:rsid w:val="004462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6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25F"/>
    <w:rPr>
      <w:color w:val="0000FF"/>
      <w:u w:val="single"/>
    </w:rPr>
  </w:style>
  <w:style w:type="paragraph" w:styleId="BalloonText">
    <w:name w:val="Balloon Text"/>
    <w:basedOn w:val="Normal"/>
    <w:link w:val="BalloonTextChar"/>
    <w:uiPriority w:val="99"/>
    <w:semiHidden/>
    <w:unhideWhenUsed/>
    <w:rsid w:val="00841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71"/>
    <w:rPr>
      <w:rFonts w:ascii="Segoe UI" w:hAnsi="Segoe UI" w:cs="Segoe UI"/>
      <w:sz w:val="18"/>
      <w:szCs w:val="18"/>
    </w:rPr>
  </w:style>
  <w:style w:type="character" w:styleId="CommentReference">
    <w:name w:val="annotation reference"/>
    <w:basedOn w:val="DefaultParagraphFont"/>
    <w:uiPriority w:val="99"/>
    <w:semiHidden/>
    <w:unhideWhenUsed/>
    <w:rsid w:val="00841C71"/>
    <w:rPr>
      <w:sz w:val="16"/>
      <w:szCs w:val="16"/>
    </w:rPr>
  </w:style>
  <w:style w:type="paragraph" w:styleId="CommentText">
    <w:name w:val="annotation text"/>
    <w:basedOn w:val="Normal"/>
    <w:link w:val="CommentTextChar"/>
    <w:uiPriority w:val="99"/>
    <w:semiHidden/>
    <w:unhideWhenUsed/>
    <w:rsid w:val="00841C71"/>
    <w:pPr>
      <w:spacing w:line="240" w:lineRule="auto"/>
    </w:pPr>
    <w:rPr>
      <w:sz w:val="20"/>
      <w:szCs w:val="20"/>
    </w:rPr>
  </w:style>
  <w:style w:type="character" w:customStyle="1" w:styleId="CommentTextChar">
    <w:name w:val="Comment Text Char"/>
    <w:basedOn w:val="DefaultParagraphFont"/>
    <w:link w:val="CommentText"/>
    <w:uiPriority w:val="99"/>
    <w:semiHidden/>
    <w:rsid w:val="00841C71"/>
    <w:rPr>
      <w:sz w:val="20"/>
      <w:szCs w:val="20"/>
    </w:rPr>
  </w:style>
  <w:style w:type="paragraph" w:styleId="CommentSubject">
    <w:name w:val="annotation subject"/>
    <w:basedOn w:val="CommentText"/>
    <w:next w:val="CommentText"/>
    <w:link w:val="CommentSubjectChar"/>
    <w:uiPriority w:val="99"/>
    <w:semiHidden/>
    <w:unhideWhenUsed/>
    <w:rsid w:val="00841C71"/>
    <w:rPr>
      <w:b/>
      <w:bCs/>
    </w:rPr>
  </w:style>
  <w:style w:type="character" w:customStyle="1" w:styleId="CommentSubjectChar">
    <w:name w:val="Comment Subject Char"/>
    <w:basedOn w:val="CommentTextChar"/>
    <w:link w:val="CommentSubject"/>
    <w:uiPriority w:val="99"/>
    <w:semiHidden/>
    <w:rsid w:val="00841C71"/>
    <w:rPr>
      <w:b/>
      <w:bCs/>
      <w:sz w:val="20"/>
      <w:szCs w:val="20"/>
    </w:rPr>
  </w:style>
  <w:style w:type="character" w:styleId="UnresolvedMention">
    <w:name w:val="Unresolved Mention"/>
    <w:basedOn w:val="DefaultParagraphFont"/>
    <w:uiPriority w:val="99"/>
    <w:semiHidden/>
    <w:unhideWhenUsed/>
    <w:rsid w:val="001B1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ivacy@hbreav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aprivacy@hbreavis.com" TargetMode="External"/><Relationship Id="rId5"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767A-BAD3-4ECF-AC4B-73EDEFBD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Mateášik Erik Jozef</dc:creator>
  <cp:keywords/>
  <dc:description/>
  <cp:lastModifiedBy>Wild Erika</cp:lastModifiedBy>
  <cp:revision>2</cp:revision>
  <dcterms:created xsi:type="dcterms:W3CDTF">2018-08-23T19:57:00Z</dcterms:created>
  <dcterms:modified xsi:type="dcterms:W3CDTF">2018-08-23T19:57:00Z</dcterms:modified>
</cp:coreProperties>
</file>