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B" w:rsidRPr="00B42625" w:rsidRDefault="00B42625" w:rsidP="00F67EDB">
      <w:pPr>
        <w:pStyle w:val="Bezmezer"/>
        <w:jc w:val="right"/>
        <w:rPr>
          <w:rFonts w:ascii="AvenirNext LT Pro Regular" w:hAnsi="AvenirNext LT Pro Regular" w:cs="Arial"/>
          <w:sz w:val="20"/>
          <w:szCs w:val="20"/>
          <w:lang w:val="cs-CZ"/>
        </w:rPr>
      </w:pPr>
      <w:r w:rsidRPr="00B42625">
        <w:rPr>
          <w:rFonts w:ascii="AvenirNext LT Pro Regular" w:hAnsi="AvenirNext LT Pro Regular"/>
          <w:sz w:val="20"/>
          <w:szCs w:val="20"/>
          <w:lang w:val="cs-CZ"/>
        </w:rPr>
        <w:t>3. října</w:t>
      </w:r>
      <w:r w:rsidR="003A5D7E" w:rsidRPr="00B42625">
        <w:rPr>
          <w:rFonts w:ascii="AvenirNext LT Pro Regular" w:hAnsi="AvenirNext LT Pro Regular"/>
          <w:sz w:val="20"/>
          <w:szCs w:val="20"/>
          <w:lang w:val="cs-CZ"/>
        </w:rPr>
        <w:t xml:space="preserve"> 2017</w:t>
      </w:r>
    </w:p>
    <w:p w:rsidR="00740308" w:rsidRPr="00B42625" w:rsidRDefault="00740308" w:rsidP="00F06735">
      <w:pPr>
        <w:spacing w:beforeLines="1" w:afterLines="1"/>
        <w:rPr>
          <w:rFonts w:ascii="AvenirNext LT Pro Regular" w:hAnsi="AvenirNext LT Pro Regular" w:cs="Arial"/>
          <w:lang w:val="cs-CZ"/>
        </w:rPr>
      </w:pPr>
    </w:p>
    <w:p w:rsidR="000B7F3A" w:rsidRPr="00312E99" w:rsidRDefault="000B7F3A" w:rsidP="00236294">
      <w:pPr>
        <w:spacing w:line="276" w:lineRule="auto"/>
        <w:jc w:val="center"/>
        <w:rPr>
          <w:rFonts w:ascii="AvenirNext LT Pro Regular" w:hAnsi="AvenirNext LT Pro Regular"/>
          <w:b/>
          <w:sz w:val="36"/>
          <w:szCs w:val="36"/>
          <w:lang w:val="cs-CZ"/>
        </w:rPr>
      </w:pPr>
      <w:r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Budova </w:t>
      </w:r>
      <w:r w:rsidR="00236294"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Varso </w:t>
      </w:r>
      <w:r w:rsidR="007A5578"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Tower </w:t>
      </w:r>
      <w:r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získala první </w:t>
      </w:r>
      <w:r w:rsidR="00312E99" w:rsidRPr="00312E99">
        <w:rPr>
          <w:rFonts w:ascii="AvenirNext LT Pro Regular" w:hAnsi="AvenirNext LT Pro Regular"/>
          <w:b/>
          <w:sz w:val="36"/>
          <w:szCs w:val="36"/>
          <w:lang w:val="cs-CZ"/>
        </w:rPr>
        <w:t>certifikát</w:t>
      </w:r>
    </w:p>
    <w:p w:rsidR="00A67C30" w:rsidRPr="00312E99" w:rsidRDefault="00236294" w:rsidP="00236294">
      <w:pPr>
        <w:spacing w:line="276" w:lineRule="auto"/>
        <w:jc w:val="center"/>
        <w:rPr>
          <w:rFonts w:ascii="AvenirNext LT Pro Regular" w:hAnsi="AvenirNext LT Pro Regular"/>
          <w:b/>
          <w:sz w:val="36"/>
          <w:szCs w:val="36"/>
          <w:lang w:val="cs-CZ"/>
        </w:rPr>
      </w:pPr>
      <w:r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WELL </w:t>
      </w:r>
      <w:r w:rsidR="00690CA8"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Core &amp; Shell </w:t>
      </w:r>
      <w:r w:rsidR="00E034E6" w:rsidRPr="00312E99">
        <w:rPr>
          <w:rFonts w:ascii="AvenirNext LT Pro Regular" w:hAnsi="AvenirNext LT Pro Regular"/>
          <w:b/>
          <w:sz w:val="36"/>
          <w:szCs w:val="36"/>
          <w:lang w:val="cs-CZ"/>
        </w:rPr>
        <w:t>P</w:t>
      </w:r>
      <w:r w:rsidR="00124A94" w:rsidRPr="00312E99">
        <w:rPr>
          <w:rFonts w:ascii="AvenirNext LT Pro Regular" w:hAnsi="AvenirNext LT Pro Regular"/>
          <w:b/>
          <w:sz w:val="36"/>
          <w:szCs w:val="36"/>
          <w:lang w:val="cs-CZ"/>
        </w:rPr>
        <w:t>re</w:t>
      </w:r>
      <w:r w:rsidRPr="00312E99">
        <w:rPr>
          <w:rFonts w:ascii="AvenirNext LT Pro Regular" w:hAnsi="AvenirNext LT Pro Regular"/>
          <w:b/>
          <w:sz w:val="36"/>
          <w:szCs w:val="36"/>
          <w:lang w:val="cs-CZ"/>
        </w:rPr>
        <w:t>certificat</w:t>
      </w:r>
      <w:r w:rsidR="00690CA8" w:rsidRPr="00312E99">
        <w:rPr>
          <w:rFonts w:ascii="AvenirNext LT Pro Regular" w:hAnsi="AvenirNext LT Pro Regular"/>
          <w:b/>
          <w:sz w:val="36"/>
          <w:szCs w:val="36"/>
          <w:lang w:val="cs-CZ"/>
        </w:rPr>
        <w:t>ion™</w:t>
      </w:r>
      <w:r w:rsidR="006E0653"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 </w:t>
      </w:r>
      <w:r w:rsidR="000B7F3A" w:rsidRPr="00312E99">
        <w:rPr>
          <w:rFonts w:ascii="AvenirNext LT Pro Regular" w:hAnsi="AvenirNext LT Pro Regular"/>
          <w:b/>
          <w:sz w:val="36"/>
          <w:szCs w:val="36"/>
          <w:lang w:val="cs-CZ"/>
        </w:rPr>
        <w:t>v</w:t>
      </w:r>
      <w:r w:rsidR="006E0653" w:rsidRPr="00312E99">
        <w:rPr>
          <w:rFonts w:ascii="AvenirNext LT Pro Regular" w:hAnsi="AvenirNext LT Pro Regular"/>
          <w:b/>
          <w:sz w:val="36"/>
          <w:szCs w:val="36"/>
          <w:lang w:val="cs-CZ"/>
        </w:rPr>
        <w:t xml:space="preserve"> E</w:t>
      </w:r>
      <w:r w:rsidR="000B7F3A" w:rsidRPr="00312E99">
        <w:rPr>
          <w:rFonts w:ascii="AvenirNext LT Pro Regular" w:hAnsi="AvenirNext LT Pro Regular"/>
          <w:b/>
          <w:sz w:val="36"/>
          <w:szCs w:val="36"/>
          <w:lang w:val="cs-CZ"/>
        </w:rPr>
        <w:t>v</w:t>
      </w:r>
      <w:r w:rsidR="006E0653" w:rsidRPr="00312E99">
        <w:rPr>
          <w:rFonts w:ascii="AvenirNext LT Pro Regular" w:hAnsi="AvenirNext LT Pro Regular"/>
          <w:b/>
          <w:sz w:val="36"/>
          <w:szCs w:val="36"/>
          <w:lang w:val="cs-CZ"/>
        </w:rPr>
        <w:t>rop</w:t>
      </w:r>
      <w:r w:rsidR="000B7F3A" w:rsidRPr="00312E99">
        <w:rPr>
          <w:rFonts w:ascii="AvenirNext LT Pro Regular" w:hAnsi="AvenirNext LT Pro Regular"/>
          <w:b/>
          <w:sz w:val="36"/>
          <w:szCs w:val="36"/>
          <w:lang w:val="cs-CZ"/>
        </w:rPr>
        <w:t>ě</w:t>
      </w:r>
    </w:p>
    <w:p w:rsidR="00690CA8" w:rsidRPr="00312E99" w:rsidRDefault="00690CA8" w:rsidP="007A2EF1">
      <w:pPr>
        <w:pStyle w:val="Zkladntext"/>
        <w:rPr>
          <w:rFonts w:ascii="AvenirNext LT Pro Regular" w:hAnsi="AvenirNext LT Pro Regular"/>
          <w:sz w:val="24"/>
          <w:szCs w:val="24"/>
          <w:lang w:val="cs-CZ"/>
        </w:rPr>
      </w:pPr>
    </w:p>
    <w:p w:rsidR="00AE32B6" w:rsidRPr="00312E99" w:rsidRDefault="00312E9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Varso, v</w:t>
      </w:r>
      <w:r w:rsidR="000B7F3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lajkový projekt</w:t>
      </w:r>
      <w:r w:rsidR="007D494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 společnosti</w:t>
      </w:r>
      <w:r w:rsidR="000B7F3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 </w:t>
      </w:r>
      <w:r w:rsidR="00157D93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HB Reavis </w:t>
      </w:r>
      <w:r w:rsidR="000B7F3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v centru Varšavy</w:t>
      </w:r>
      <w:r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,</w:t>
      </w:r>
      <w:r w:rsidR="000B7F3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 se připojil k exkluzivní skupině budov po celém světě, které získaly </w:t>
      </w:r>
      <w:r w:rsidR="0043624D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ocenění </w:t>
      </w:r>
      <w:r w:rsidR="00236294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WELL </w:t>
      </w:r>
      <w:r w:rsidR="00690CA8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Core &amp; Shell Precertification</w:t>
      </w:r>
      <w:r w:rsidR="00B9688C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.</w:t>
      </w:r>
      <w:r w:rsidR="000B7F3A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 </w:t>
      </w:r>
      <w:r w:rsidR="00B9688C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To uděluje International WELL Building Institute™, který se inovativním způsobem zaměřuje na posilování zdraví a životní pohody lidí prostřednictvím pracovního prostředí v kanceláři. </w:t>
      </w:r>
      <w:r w:rsidR="004C52BB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 </w:t>
      </w:r>
    </w:p>
    <w:p w:rsidR="002A0BB9" w:rsidRPr="00312E99" w:rsidRDefault="002A0BB9" w:rsidP="006E0653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7B14D5" w:rsidRPr="00312E99" w:rsidRDefault="00312E99" w:rsidP="00312E99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654E43">
        <w:rPr>
          <w:rFonts w:ascii="AvenirNext LT Pro Regular" w:hAnsi="AvenirNext LT Pro Regular"/>
          <w:lang w:val="cs-CZ"/>
        </w:rPr>
        <w:t>Stavební standard WELL (WELL Building Standard® nebo jen WELL) je první stavební normou zaměřenou na zlepšování zdraví a pohodlí obyvatel pro</w:t>
      </w:r>
      <w:r w:rsidR="00F06735">
        <w:rPr>
          <w:rFonts w:ascii="AvenirNext LT Pro Regular" w:hAnsi="AvenirNext LT Pro Regular"/>
          <w:lang w:val="cs-CZ"/>
        </w:rPr>
        <w:t>střednictvím vlastností budovy.</w:t>
      </w:r>
      <w:r w:rsidRPr="00654E43">
        <w:rPr>
          <w:rFonts w:ascii="AvenirNext LT Pro Regular" w:hAnsi="AvenirNext LT Pro Regular"/>
          <w:lang w:val="cs-CZ"/>
        </w:rPr>
        <w:t xml:space="preserve"> </w:t>
      </w:r>
      <w:r w:rsidR="001A3A36" w:rsidRPr="00312E99">
        <w:rPr>
          <w:rFonts w:ascii="AvenirNext LT Pro Regular" w:hAnsi="AvenirNext LT Pro Regular" w:cstheme="minorHAnsi"/>
          <w:lang w:val="cs-CZ"/>
        </w:rPr>
        <w:t>B</w:t>
      </w:r>
      <w:r w:rsidR="00137747" w:rsidRPr="00312E99">
        <w:rPr>
          <w:rFonts w:ascii="AvenirNext LT Pro Regular" w:hAnsi="AvenirNext LT Pro Regular" w:cstheme="minorHAnsi"/>
          <w:lang w:val="cs-CZ"/>
        </w:rPr>
        <w:t xml:space="preserve">ere v úvahu nejen kvalitu ovzduší, vody a osvětlení na pracovišti, ale též otázky související </w:t>
      </w:r>
      <w:r w:rsidR="001A3A36" w:rsidRPr="00312E99">
        <w:rPr>
          <w:rFonts w:ascii="AvenirNext LT Pro Regular" w:hAnsi="AvenirNext LT Pro Regular" w:cstheme="minorHAnsi"/>
          <w:lang w:val="cs-CZ"/>
        </w:rPr>
        <w:t> se stravováním</w:t>
      </w:r>
      <w:r w:rsidR="00137747" w:rsidRPr="00312E99">
        <w:rPr>
          <w:rFonts w:ascii="AvenirNext LT Pro Regular" w:hAnsi="AvenirNext LT Pro Regular" w:cstheme="minorHAnsi"/>
          <w:lang w:val="cs-CZ"/>
        </w:rPr>
        <w:t xml:space="preserve"> a tělesnou i duševní pohodou. Právě z</w:t>
      </w:r>
      <w:r>
        <w:rPr>
          <w:rFonts w:ascii="AvenirNext LT Pro Regular" w:hAnsi="AvenirNext LT Pro Regular" w:cstheme="minorHAnsi"/>
          <w:lang w:val="cs-CZ"/>
        </w:rPr>
        <w:t> </w:t>
      </w:r>
      <w:r w:rsidR="00137747" w:rsidRPr="00312E99">
        <w:rPr>
          <w:rFonts w:ascii="AvenirNext LT Pro Regular" w:hAnsi="AvenirNext LT Pro Regular" w:cstheme="minorHAnsi"/>
          <w:lang w:val="cs-CZ"/>
        </w:rPr>
        <w:t>toho</w:t>
      </w:r>
      <w:r>
        <w:rPr>
          <w:rFonts w:ascii="AvenirNext LT Pro Regular" w:hAnsi="AvenirNext LT Pro Regular" w:cstheme="minorHAnsi"/>
          <w:lang w:val="cs-CZ"/>
        </w:rPr>
        <w:t xml:space="preserve"> vycházejí</w:t>
      </w:r>
      <w:r w:rsidR="00137747" w:rsidRPr="00312E99">
        <w:rPr>
          <w:rFonts w:ascii="AvenirNext LT Pro Regular" w:hAnsi="AvenirNext LT Pro Regular" w:cstheme="minorHAnsi"/>
          <w:lang w:val="cs-CZ"/>
        </w:rPr>
        <w:t xml:space="preserve"> </w:t>
      </w:r>
      <w:r w:rsidR="001A3A36" w:rsidRPr="00312E99">
        <w:rPr>
          <w:rFonts w:ascii="AvenirNext LT Pro Regular" w:hAnsi="AvenirNext LT Pro Regular" w:cstheme="minorHAnsi"/>
          <w:lang w:val="cs-CZ"/>
        </w:rPr>
        <w:t xml:space="preserve">designéři </w:t>
      </w:r>
      <w:r w:rsidR="00137747" w:rsidRPr="00312E99">
        <w:rPr>
          <w:rFonts w:ascii="AvenirNext LT Pro Regular" w:hAnsi="AvenirNext LT Pro Regular" w:cstheme="minorHAnsi"/>
          <w:lang w:val="cs-CZ"/>
        </w:rPr>
        <w:t>a technici vytvářející největší obchodní centrum ve Varšavě</w:t>
      </w:r>
      <w:r w:rsidR="004C0125" w:rsidRPr="00312E99">
        <w:rPr>
          <w:rFonts w:ascii="AvenirNext LT Pro Regular" w:hAnsi="AvenirNext LT Pro Regular" w:cstheme="minorHAnsi"/>
          <w:lang w:val="cs-CZ"/>
        </w:rPr>
        <w:t xml:space="preserve"> </w:t>
      </w:r>
      <w:r>
        <w:rPr>
          <w:rFonts w:ascii="AvenirNext LT Pro Regular" w:hAnsi="AvenirNext LT Pro Regular" w:cstheme="minorHAnsi"/>
          <w:lang w:val="cs-CZ"/>
        </w:rPr>
        <w:t xml:space="preserve">a odpovídajícím způsobem </w:t>
      </w:r>
      <w:r w:rsidR="004C0125" w:rsidRPr="00312E99">
        <w:rPr>
          <w:rFonts w:ascii="AvenirNext LT Pro Regular" w:hAnsi="AvenirNext LT Pro Regular" w:cstheme="minorHAnsi"/>
          <w:lang w:val="cs-CZ"/>
        </w:rPr>
        <w:t xml:space="preserve">navrhují </w:t>
      </w:r>
      <w:r w:rsidR="00137747" w:rsidRPr="00312E99">
        <w:rPr>
          <w:rFonts w:ascii="AvenirNext LT Pro Regular" w:hAnsi="AvenirNext LT Pro Regular" w:cstheme="minorHAnsi"/>
          <w:lang w:val="cs-CZ"/>
        </w:rPr>
        <w:t>vnitřní uspořádání, materiály, stavební řešení a technické parametry</w:t>
      </w:r>
      <w:r w:rsidR="004C0125" w:rsidRPr="00312E99">
        <w:rPr>
          <w:rFonts w:ascii="AvenirNext LT Pro Regular" w:hAnsi="AvenirNext LT Pro Regular" w:cstheme="minorHAnsi"/>
          <w:lang w:val="cs-CZ"/>
        </w:rPr>
        <w:t xml:space="preserve">. </w:t>
      </w:r>
    </w:p>
    <w:p w:rsidR="00E209B4" w:rsidRPr="00312E99" w:rsidRDefault="00E209B4" w:rsidP="006E0653">
      <w:pPr>
        <w:pStyle w:val="Zkladntext"/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</w:p>
    <w:p w:rsidR="009F6B44" w:rsidRPr="00312E99" w:rsidRDefault="00137747" w:rsidP="006E0653">
      <w:pPr>
        <w:pStyle w:val="Zkladntext"/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„Při vytváření zdravého a přívětivého pracovního prostřední, které bude podporovat kreativitu a </w:t>
      </w:r>
      <w:r w:rsidR="009F6B44" w:rsidRPr="00312E99">
        <w:rPr>
          <w:rFonts w:ascii="AvenirNext LT Pro Regular" w:hAnsi="AvenirNext LT Pro Regular"/>
          <w:i/>
          <w:sz w:val="24"/>
          <w:szCs w:val="24"/>
          <w:lang w:val="cs-CZ"/>
        </w:rPr>
        <w:t>produ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>k</w:t>
      </w:r>
      <w:r w:rsidR="009F6B44" w:rsidRPr="00312E99">
        <w:rPr>
          <w:rFonts w:ascii="AvenirNext LT Pro Regular" w:hAnsi="AvenirNext LT Pro Regular"/>
          <w:i/>
          <w:sz w:val="24"/>
          <w:szCs w:val="24"/>
          <w:lang w:val="cs-CZ"/>
        </w:rPr>
        <w:t>tivit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u, je třeba těmto prvkům dát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 </w:t>
      </w:r>
      <w:r w:rsidR="001074E4" w:rsidRPr="00312E99">
        <w:rPr>
          <w:rFonts w:ascii="AvenirNext LT Pro Regular" w:hAnsi="AvenirNext LT Pro Regular"/>
          <w:i/>
          <w:sz w:val="24"/>
          <w:szCs w:val="24"/>
          <w:lang w:val="cs-CZ"/>
        </w:rPr>
        <w:t>priorit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u od </w:t>
      </w:r>
      <w:r w:rsidR="007D494A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samého 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>začátku projektové fáze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.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 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J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sme hrdí na to, že jsme dosáhli evropského prvenství v získání předcertifikace </w:t>
      </w:r>
      <w:r w:rsidR="00814912" w:rsidRPr="00312E99">
        <w:rPr>
          <w:rFonts w:ascii="AvenirNext LT Pro Regular" w:hAnsi="AvenirNext LT Pro Regular"/>
          <w:i/>
          <w:sz w:val="24"/>
          <w:szCs w:val="24"/>
          <w:lang w:val="cs-CZ"/>
        </w:rPr>
        <w:t>WELL Core &amp; Shell Precertification</w:t>
      </w:r>
      <w:r w:rsidR="009F6B44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. 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S</w:t>
      </w:r>
      <w:r w:rsidR="00416E0E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polu se svou lokací, rozměry a architektonickou kvalitou </w:t>
      </w:r>
      <w:r w:rsidR="00854E65">
        <w:rPr>
          <w:rFonts w:ascii="AvenirNext LT Pro Regular" w:hAnsi="AvenirNext LT Pro Regular"/>
          <w:i/>
          <w:sz w:val="24"/>
          <w:szCs w:val="24"/>
          <w:lang w:val="cs-CZ"/>
        </w:rPr>
        <w:t>se j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>edná o jeden z 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atribut</w:t>
      </w: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ů, díky nimž bude projekt </w:t>
      </w:r>
      <w:r w:rsidR="009F6B44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Varso </w:t>
      </w:r>
      <w:r w:rsidR="00854E65">
        <w:rPr>
          <w:rFonts w:ascii="AvenirNext LT Pro Regular" w:hAnsi="AvenirNext LT Pro Regular"/>
          <w:i/>
          <w:sz w:val="24"/>
          <w:szCs w:val="24"/>
          <w:lang w:val="cs-CZ"/>
        </w:rPr>
        <w:t>skutečně jedinečným místem,“</w:t>
      </w:r>
      <w:r w:rsidR="00EF4979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 ř</w:t>
      </w:r>
      <w:r w:rsidR="00416E0E">
        <w:rPr>
          <w:rFonts w:ascii="AvenirNext LT Pro Regular" w:hAnsi="AvenirNext LT Pro Regular"/>
          <w:i/>
          <w:sz w:val="24"/>
          <w:szCs w:val="24"/>
          <w:lang w:val="cs-CZ"/>
        </w:rPr>
        <w:t>íká</w:t>
      </w:r>
      <w:r w:rsidR="00EF4979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 </w:t>
      </w:r>
      <w:r w:rsidR="009F6B44" w:rsidRPr="00312E99">
        <w:rPr>
          <w:rFonts w:ascii="AvenirNext LT Pro Regular" w:hAnsi="AvenirNext LT Pro Regular"/>
          <w:sz w:val="24"/>
          <w:szCs w:val="24"/>
          <w:lang w:val="cs-CZ"/>
        </w:rPr>
        <w:t>Stanislav Fr</w:t>
      </w:r>
      <w:r w:rsidR="00040906" w:rsidRPr="00312E99">
        <w:rPr>
          <w:rFonts w:ascii="AvenirNext LT Pro Regular" w:hAnsi="AvenirNext LT Pro Regular"/>
          <w:sz w:val="24"/>
          <w:szCs w:val="24"/>
          <w:lang w:val="cs-CZ"/>
        </w:rPr>
        <w:t>ň</w:t>
      </w:r>
      <w:r w:rsidR="009F6B44" w:rsidRPr="00312E99">
        <w:rPr>
          <w:rFonts w:ascii="AvenirNext LT Pro Regular" w:hAnsi="AvenirNext LT Pro Regular"/>
          <w:sz w:val="24"/>
          <w:szCs w:val="24"/>
          <w:lang w:val="cs-CZ"/>
        </w:rPr>
        <w:t xml:space="preserve">ka, </w:t>
      </w:r>
      <w:r w:rsidR="00040906" w:rsidRPr="00312E99">
        <w:rPr>
          <w:rFonts w:ascii="AvenirNext LT Pro Regular" w:hAnsi="AvenirNext LT Pro Regular"/>
          <w:sz w:val="24"/>
          <w:szCs w:val="24"/>
          <w:lang w:val="cs-CZ"/>
        </w:rPr>
        <w:t xml:space="preserve">výkonný ředitel </w:t>
      </w:r>
      <w:r w:rsidR="00854E65">
        <w:rPr>
          <w:rFonts w:ascii="AvenirNext LT Pro Regular" w:hAnsi="AvenirNext LT Pro Regular"/>
          <w:sz w:val="24"/>
          <w:szCs w:val="24"/>
          <w:lang w:val="cs-CZ"/>
        </w:rPr>
        <w:t xml:space="preserve">HB Reavis </w:t>
      </w:r>
      <w:r w:rsidR="00040906" w:rsidRPr="00312E99">
        <w:rPr>
          <w:rFonts w:ascii="AvenirNext LT Pro Regular" w:hAnsi="AvenirNext LT Pro Regular"/>
          <w:sz w:val="24"/>
          <w:szCs w:val="24"/>
          <w:lang w:val="cs-CZ"/>
        </w:rPr>
        <w:t xml:space="preserve">pro Polsko. </w:t>
      </w:r>
    </w:p>
    <w:p w:rsidR="000F3FBB" w:rsidRPr="00312E99" w:rsidRDefault="000F3FBB" w:rsidP="006E0653">
      <w:pPr>
        <w:pStyle w:val="Zkladntext"/>
        <w:spacing w:line="235" w:lineRule="auto"/>
        <w:jc w:val="both"/>
        <w:rPr>
          <w:rFonts w:ascii="AvenirNext LT Pro Regular" w:hAnsi="AvenirNext LT Pro Regular"/>
          <w:b/>
          <w:sz w:val="24"/>
          <w:szCs w:val="24"/>
          <w:lang w:val="cs-CZ"/>
        </w:rPr>
      </w:pPr>
    </w:p>
    <w:p w:rsidR="000F3FBB" w:rsidRPr="00312E99" w:rsidRDefault="00EF497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  <w:r w:rsidRPr="00312E99">
        <w:rPr>
          <w:rFonts w:ascii="AvenirNext LT Pro Regular" w:hAnsi="AvenirNext LT Pro Regular"/>
          <w:i/>
          <w:sz w:val="24"/>
          <w:szCs w:val="24"/>
          <w:lang w:val="cs-CZ"/>
        </w:rPr>
        <w:t>„</w:t>
      </w:r>
      <w:r w:rsidR="002A183C" w:rsidRPr="00312E99">
        <w:rPr>
          <w:rFonts w:ascii="AvenirNext LT Pro Regular" w:hAnsi="AvenirNext LT Pro Regular"/>
          <w:i/>
          <w:sz w:val="24"/>
          <w:szCs w:val="24"/>
          <w:lang w:val="cs-CZ"/>
        </w:rPr>
        <w:t xml:space="preserve">Předcertifikace </w:t>
      </w:r>
      <w:r w:rsidR="00421C4B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WELL Core &amp; Shell Precertification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, kterou obdržel projekt Varso, </w:t>
      </w:r>
      <w:r w:rsidR="00DB53A2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ukazuje 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ohromné nasazení v oblasti o</w:t>
      </w:r>
      <w:r w:rsidR="00854E65">
        <w:rPr>
          <w:rFonts w:ascii="AvenirNext LT Pro Regular" w:hAnsi="AvenirNext LT Pro Regular" w:cstheme="minorHAnsi"/>
          <w:i/>
          <w:sz w:val="24"/>
          <w:szCs w:val="24"/>
          <w:lang w:val="cs-CZ"/>
        </w:rPr>
        <w:t>chrany zdraví a životní pohody</w:t>
      </w:r>
      <w:r w:rsidR="00421C4B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,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“</w:t>
      </w:r>
      <w:r w:rsidR="00421C4B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="002A183C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prohlásil předseda a generální ředitel </w:t>
      </w:r>
      <w:r w:rsidR="00854E65" w:rsidRPr="00854E65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International WELL Building Institute </w:t>
      </w:r>
      <w:r w:rsidR="00854E65">
        <w:rPr>
          <w:rFonts w:ascii="AvenirNext LT Pro Regular" w:hAnsi="AvenirNext LT Pro Regular" w:cstheme="minorHAnsi"/>
          <w:sz w:val="24"/>
          <w:szCs w:val="24"/>
          <w:lang w:val="cs-CZ"/>
        </w:rPr>
        <w:t>(</w:t>
      </w:r>
      <w:r w:rsidR="00421C4B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IWBI</w:t>
      </w:r>
      <w:r w:rsidR="00854E65">
        <w:rPr>
          <w:rFonts w:ascii="AvenirNext LT Pro Regular" w:hAnsi="AvenirNext LT Pro Regular" w:cstheme="minorHAnsi"/>
          <w:sz w:val="24"/>
          <w:szCs w:val="24"/>
          <w:lang w:val="cs-CZ"/>
        </w:rPr>
        <w:t>)</w:t>
      </w:r>
      <w:r w:rsidR="00421C4B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="00AA7E69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Rick Fedrizzi. 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„Naším posláním je rozšiřovat zdraví a životní pohodu </w:t>
      </w:r>
      <w:r w:rsidR="00DB53A2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pro 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co největší počet lidí a jsme přesvědčeni, že projekty jako</w:t>
      </w:r>
      <w:r w:rsidR="00622B91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 například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 tento</w:t>
      </w:r>
      <w:r w:rsidR="00622B91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>,</w:t>
      </w:r>
      <w:r w:rsidR="00854E65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 </w:t>
      </w:r>
      <w:r w:rsidR="002A183C" w:rsidRPr="00312E99">
        <w:rPr>
          <w:rFonts w:ascii="AvenirNext LT Pro Regular" w:hAnsi="AvenirNext LT Pro Regular" w:cstheme="minorHAnsi"/>
          <w:i/>
          <w:sz w:val="24"/>
          <w:szCs w:val="24"/>
          <w:lang w:val="cs-CZ"/>
        </w:rPr>
        <w:t xml:space="preserve">mají značný potenciál inspirovat další subjekty ve Varšavě i v jiných regionech,“ </w:t>
      </w:r>
      <w:r w:rsidR="009764D7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d</w:t>
      </w:r>
      <w:r w:rsidR="002A183C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odal </w:t>
      </w:r>
      <w:r w:rsidR="009764D7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Fedrizzi</w:t>
      </w:r>
      <w:r w:rsidR="00FE1E39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.</w:t>
      </w:r>
    </w:p>
    <w:p w:rsidR="001C76B9" w:rsidRPr="00312E99" w:rsidRDefault="001C76B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</w:p>
    <w:p w:rsidR="00312E99" w:rsidRPr="00312E99" w:rsidRDefault="00312E9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Po dokončení v roce 2020 by tedy Varso Tower mohl po ověření parametrů obdržet certifikaci WELL Core &amp; Shell Certification.</w:t>
      </w:r>
    </w:p>
    <w:p w:rsidR="00312E99" w:rsidRPr="00312E99" w:rsidRDefault="00312E9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</w:p>
    <w:p w:rsidR="00854E65" w:rsidRDefault="00854E65" w:rsidP="007A2EF1">
      <w:pPr>
        <w:pStyle w:val="Zkladntext"/>
        <w:spacing w:line="235" w:lineRule="auto"/>
        <w:rPr>
          <w:rFonts w:ascii="AvenirNext LT Pro Regular" w:hAnsi="AvenirNext LT Pro Regular" w:cstheme="minorHAnsi"/>
          <w:b/>
          <w:i/>
          <w:sz w:val="24"/>
          <w:szCs w:val="24"/>
          <w:lang w:val="cs-CZ"/>
        </w:rPr>
      </w:pPr>
      <w:r w:rsidRPr="00854E65">
        <w:rPr>
          <w:rFonts w:ascii="AvenirNext LT Pro Regular" w:hAnsi="AvenirNext LT Pro Regular" w:cstheme="minorHAnsi"/>
          <w:b/>
          <w:i/>
          <w:sz w:val="24"/>
          <w:szCs w:val="24"/>
          <w:lang w:val="cs-CZ"/>
        </w:rPr>
        <w:t>Doplňující informace</w:t>
      </w:r>
    </w:p>
    <w:p w:rsidR="00854E65" w:rsidRPr="00854E65" w:rsidRDefault="00854E65" w:rsidP="007A2EF1">
      <w:pPr>
        <w:pStyle w:val="Zkladntext"/>
        <w:spacing w:line="235" w:lineRule="auto"/>
        <w:rPr>
          <w:rFonts w:ascii="AvenirNext LT Pro Regular" w:hAnsi="AvenirNext LT Pro Regular" w:cstheme="minorHAnsi"/>
          <w:b/>
          <w:i/>
          <w:sz w:val="24"/>
          <w:szCs w:val="24"/>
          <w:lang w:val="cs-CZ"/>
        </w:rPr>
      </w:pPr>
    </w:p>
    <w:p w:rsidR="000F3FBB" w:rsidRPr="00312E99" w:rsidRDefault="000F3FBB" w:rsidP="007A2EF1">
      <w:pPr>
        <w:pStyle w:val="Zkladntext"/>
        <w:spacing w:line="235" w:lineRule="auto"/>
        <w:rPr>
          <w:rFonts w:ascii="AvenirNext LT Pro Regular" w:hAnsi="AvenirNext LT Pro Regular"/>
          <w:b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100 </w:t>
      </w:r>
      <w:r w:rsidR="00EB1DF8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měřítek výkonových parametrů </w:t>
      </w:r>
    </w:p>
    <w:p w:rsidR="00AA7E69" w:rsidRPr="00312E99" w:rsidRDefault="004C52BB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K získání předcertifikace se musel Varso Tower podrobit detailnímu přezkoumání a analýze všech požadavků n</w:t>
      </w:r>
      <w:r w:rsidR="001845BF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a výkonové parametry dle WELL Core &amp; Shell Precertification. 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Systém </w:t>
      </w:r>
      <w:r w:rsidR="001C76B9" w:rsidRPr="00312E99">
        <w:rPr>
          <w:rFonts w:ascii="AvenirNext LT Pro Regular" w:hAnsi="AvenirNext LT Pro Regular"/>
          <w:sz w:val="24"/>
          <w:szCs w:val="24"/>
          <w:lang w:val="cs-CZ"/>
        </w:rPr>
        <w:t>WELL</w:t>
      </w:r>
      <w:r w:rsidR="00EB1DF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, který byl vytvářen </w:t>
      </w:r>
      <w:r w:rsidR="00854E65">
        <w:rPr>
          <w:rFonts w:ascii="AvenirNext LT Pro Regular" w:hAnsi="AvenirNext LT Pro Regular"/>
          <w:sz w:val="24"/>
          <w:szCs w:val="24"/>
          <w:lang w:val="cs-CZ"/>
        </w:rPr>
        <w:t>během</w:t>
      </w:r>
      <w:r w:rsidR="00EB1DF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sedm</w:t>
      </w:r>
      <w:r w:rsidR="00854E65">
        <w:rPr>
          <w:rFonts w:ascii="AvenirNext LT Pro Regular" w:hAnsi="AvenirNext LT Pro Regular"/>
          <w:sz w:val="24"/>
          <w:szCs w:val="24"/>
          <w:lang w:val="cs-CZ"/>
        </w:rPr>
        <w:t>i</w:t>
      </w:r>
      <w:r w:rsidR="00EB1DF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let podrobného výzkumu a vývoje, je systém vycházející z výkonových parametrů zaměřený na měření, </w:t>
      </w:r>
      <w:r w:rsidR="001C76B9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certif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ikaci a </w:t>
      </w:r>
      <w:r w:rsidR="001C76B9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monitor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ování charakteristik </w:t>
      </w:r>
      <w:r w:rsidR="001845BF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zastavěného 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prostředí, jež mají vliv na zdraví a pohodu lidí. Systém </w:t>
      </w:r>
      <w:r w:rsidR="00F11D2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WELL </w:t>
      </w:r>
      <w:r w:rsidR="00854E65">
        <w:rPr>
          <w:rFonts w:ascii="AvenirNext LT Pro Regular" w:hAnsi="AvenirNext LT Pro Regular" w:cstheme="minorHAnsi"/>
          <w:sz w:val="24"/>
          <w:szCs w:val="24"/>
          <w:lang w:val="cs-CZ"/>
        </w:rPr>
        <w:t>sleduje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 více než </w:t>
      </w:r>
      <w:r w:rsidR="00F11D2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100</w:t>
      </w:r>
      <w:r w:rsidR="00D85F4B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charakteristik, které jsou aplikovány na 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lastRenderedPageBreak/>
        <w:t xml:space="preserve">každý stavební projekt. </w:t>
      </w:r>
      <w:r w:rsidR="001845BF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R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ozděluje požadavky a cíle do sedmi </w:t>
      </w:r>
      <w:r w:rsidR="00854E65">
        <w:rPr>
          <w:rFonts w:ascii="AvenirNext LT Pro Regular" w:hAnsi="AvenirNext LT Pro Regular" w:cstheme="minorHAnsi"/>
          <w:sz w:val="24"/>
          <w:szCs w:val="24"/>
          <w:lang w:val="cs-CZ"/>
        </w:rPr>
        <w:t>oblast</w:t>
      </w:r>
      <w:r w:rsidR="00EB1DF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í, jež jsou relevantní pro zdraví a pohodu </w:t>
      </w:r>
      <w:r w:rsidR="00854E65">
        <w:rPr>
          <w:rFonts w:ascii="AvenirNext LT Pro Regular" w:hAnsi="AvenirNext LT Pro Regular" w:cstheme="minorHAnsi"/>
          <w:sz w:val="24"/>
          <w:szCs w:val="24"/>
          <w:lang w:val="cs-CZ"/>
        </w:rPr>
        <w:t>lidí</w:t>
      </w:r>
      <w:r w:rsidR="006E79A3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působících v příslušném prostředí: ovzduší, voda, výživa, světlo, tělesná kondice, komfort a zdraví mysli</w:t>
      </w:r>
      <w:r w:rsidR="00F11D2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.</w:t>
      </w:r>
    </w:p>
    <w:p w:rsidR="00AA7E69" w:rsidRPr="00312E99" w:rsidRDefault="00AA7E69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</w:p>
    <w:p w:rsidR="000855A0" w:rsidRPr="00312E99" w:rsidRDefault="000767A2" w:rsidP="006E0653">
      <w:pPr>
        <w:pStyle w:val="Zkladntext"/>
        <w:spacing w:line="235" w:lineRule="auto"/>
        <w:jc w:val="both"/>
        <w:rPr>
          <w:rFonts w:ascii="AvenirNext LT Pro Regular" w:hAnsi="AvenirNext LT Pro Regular"/>
          <w:b/>
          <w:sz w:val="24"/>
          <w:szCs w:val="24"/>
          <w:lang w:val="cs-CZ"/>
        </w:rPr>
      </w:pP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Každá budova musí splňovat určité předem stanovené podmínky v rámci každé koncepce, jež zahrnují vysokou kvalitu ovzduší, např. používáním povrchových materiálů s nízkými úrovněmi emisí, zajištění odpovídající dodávky vzduchu a řádného monitorování činnosti větracích a klimatizačních systémů. Charakteristiky spadající do systému </w:t>
      </w:r>
      <w:r w:rsidR="00F5061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WELL</w:t>
      </w:r>
      <w:r w:rsidR="00746DA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zahrnují též zákaz kouření ve venkovních prostorách v blízké vzdálenosti od budovy s jednou vyhrazenou venkovní kuřáckou oblastí</w:t>
      </w:r>
      <w:r w:rsidR="00746DA8" w:rsidRPr="00312E99">
        <w:rPr>
          <w:rFonts w:ascii="AvenirNext LT Pro Regular" w:hAnsi="AvenirNext LT Pro Regular"/>
          <w:sz w:val="24"/>
          <w:szCs w:val="24"/>
          <w:lang w:val="cs-CZ"/>
        </w:rPr>
        <w:t>.</w:t>
      </w:r>
      <w:r w:rsidR="00F50611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Budovy s certifikací </w:t>
      </w:r>
      <w:r w:rsidR="00F5061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WELL</w:t>
      </w:r>
      <w:r w:rsidR="0016137E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Certified™</w:t>
      </w:r>
      <w:r w:rsidR="00746DA8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musejí rovněž zajišťovat přístup k čisté vodě, jejíž kvalita musí být pravidelně testována. Směrnice, jimiž se řídí osvětlení, pomáhají zajistit prospěšný přístup k přírodnímu a umělému světlu o řádné intenzitě, barvě a teplotě, které je uzpůsobeno lidskému celodennímu rytmu. Certifikace systému </w:t>
      </w:r>
      <w:r w:rsidR="00746DA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WELL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se zaměřuje na prostory projektované tak, aby poskytovaly podpůrnou akustiku, včetně omezení vnějšího hluku. </w:t>
      </w:r>
      <w:r w:rsidR="00F50611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Proje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kty mohou rovněž čerpat z biofilního návrhu, což je metoda inspirovaná z přírody využívající zeleň a přírodní</w:t>
      </w:r>
      <w:r w:rsidR="00746DA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materi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ály</w:t>
      </w:r>
      <w:r w:rsidR="00746DA8" w:rsidRPr="00312E99">
        <w:rPr>
          <w:rFonts w:ascii="AvenirNext LT Pro Regular" w:hAnsi="AvenirNext LT Pro Regular"/>
          <w:sz w:val="24"/>
          <w:szCs w:val="24"/>
          <w:lang w:val="cs-CZ"/>
        </w:rPr>
        <w:t xml:space="preserve">.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Z hlediska aspektů výživy a tělesné kondice mohou budovy s certifikací </w:t>
      </w:r>
      <w:r w:rsidR="00240BF4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WELL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splňovat určité požadavky na výkonové parametry poskytováním možností nákupu zdravých svačin a nápojů z prodejních automatů, podporou sportování a dojíždění do zaměstnání na kole.</w:t>
      </w:r>
    </w:p>
    <w:p w:rsidR="007A4E0A" w:rsidRPr="00312E99" w:rsidRDefault="007A4E0A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</w:p>
    <w:p w:rsidR="007A4E0A" w:rsidRPr="00312E99" w:rsidRDefault="007A4E0A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</w:p>
    <w:p w:rsidR="000F3FBB" w:rsidRPr="00312E99" w:rsidRDefault="009D3DE4" w:rsidP="007A2EF1">
      <w:pPr>
        <w:pStyle w:val="Zkladntext"/>
        <w:spacing w:line="235" w:lineRule="auto"/>
        <w:rPr>
          <w:rFonts w:ascii="AvenirNext LT Pro Regular" w:hAnsi="AvenirNext LT Pro Regular"/>
          <w:b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 xml:space="preserve">Dokončení budovy </w:t>
      </w:r>
      <w:r w:rsidR="00D938FD" w:rsidRPr="00312E99">
        <w:rPr>
          <w:rFonts w:ascii="AvenirNext LT Pro Regular" w:hAnsi="AvenirNext LT Pro Regular" w:cstheme="minorHAnsi"/>
          <w:b/>
          <w:sz w:val="24"/>
          <w:szCs w:val="24"/>
          <w:lang w:val="cs-CZ"/>
        </w:rPr>
        <w:t>Varso</w:t>
      </w:r>
    </w:p>
    <w:p w:rsidR="00C91B3B" w:rsidRPr="00312E99" w:rsidRDefault="00F77370" w:rsidP="006E0653">
      <w:pPr>
        <w:pStyle w:val="Zkladntext"/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Podle plánů by měl být celý projekt </w:t>
      </w:r>
      <w:r w:rsidR="00871E08" w:rsidRPr="00312E99">
        <w:rPr>
          <w:rFonts w:ascii="AvenirNext LT Pro Regular" w:hAnsi="AvenirNext LT Pro Regular"/>
          <w:sz w:val="24"/>
          <w:szCs w:val="24"/>
          <w:lang w:val="cs-CZ"/>
        </w:rPr>
        <w:t>Varso</w:t>
      </w:r>
      <w:r w:rsidR="002F2E4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Place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dokončen v roce </w:t>
      </w:r>
      <w:r w:rsidR="001E0CCB" w:rsidRPr="00312E99">
        <w:rPr>
          <w:rFonts w:ascii="AvenirNext LT Pro Regular" w:hAnsi="AvenirNext LT Pro Regular"/>
          <w:sz w:val="24"/>
          <w:szCs w:val="24"/>
          <w:lang w:val="cs-CZ"/>
        </w:rPr>
        <w:t>2020</w:t>
      </w:r>
      <w:r w:rsidR="009B7B3D" w:rsidRPr="00312E99">
        <w:rPr>
          <w:rFonts w:ascii="AvenirNext LT Pro Regular" w:hAnsi="AvenirNext LT Pro Regular"/>
          <w:sz w:val="24"/>
          <w:szCs w:val="24"/>
          <w:lang w:val="cs-CZ"/>
        </w:rPr>
        <w:t xml:space="preserve">,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v současné době se staví podzemní část. Projekt je charakterizován 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>230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>metr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ů vysokou věžovou budovou navrženou </w:t>
      </w:r>
      <w:r w:rsidR="006E2DE6" w:rsidRPr="00312E99">
        <w:rPr>
          <w:rFonts w:ascii="AvenirNext LT Pro Regular" w:hAnsi="AvenirNext LT Pro Regular"/>
          <w:sz w:val="24"/>
          <w:szCs w:val="24"/>
          <w:lang w:val="cs-CZ"/>
        </w:rPr>
        <w:t>reno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movanou britskou </w:t>
      </w:r>
      <w:r w:rsidR="006E2DE6" w:rsidRPr="00312E99">
        <w:rPr>
          <w:rFonts w:ascii="AvenirNext LT Pro Regular" w:hAnsi="AvenirNext LT Pro Regular"/>
          <w:sz w:val="24"/>
          <w:szCs w:val="24"/>
          <w:lang w:val="cs-CZ"/>
        </w:rPr>
        <w:t>archite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ktonickou firmou 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>Foster + Partners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 xml:space="preserve">.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Díky své výšce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230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>m (310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 xml:space="preserve">m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včetně věžové nástavby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>)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se bude jednat o nejvyšší budovu v Polsku a jednu </w:t>
      </w:r>
      <w:bookmarkStart w:id="0" w:name="_GoBack"/>
      <w:bookmarkEnd w:id="0"/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z nejvyšších budov v 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>E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v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>rop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ě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>.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Bude obsahovat prvotřídní kancelářské prostory a pozoruhodnou vyhlídkovou plošinu, která bude přístupná pro veřejnost.</w:t>
      </w:r>
    </w:p>
    <w:p w:rsidR="00C91B3B" w:rsidRPr="00312E99" w:rsidRDefault="00C91B3B" w:rsidP="009764D7">
      <w:pPr>
        <w:pStyle w:val="Zkladntext"/>
        <w:tabs>
          <w:tab w:val="left" w:pos="5749"/>
        </w:tabs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</w:p>
    <w:p w:rsidR="00644ADD" w:rsidRPr="00312E99" w:rsidRDefault="00F77370" w:rsidP="006E0653">
      <w:pPr>
        <w:pStyle w:val="Zkladntext"/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  <w:r w:rsidRPr="00312E99">
        <w:rPr>
          <w:rFonts w:ascii="AvenirNext LT Pro Regular" w:hAnsi="AvenirNext LT Pro Regular"/>
          <w:sz w:val="24"/>
          <w:szCs w:val="24"/>
          <w:lang w:val="cs-CZ"/>
        </w:rPr>
        <w:t>P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>roje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k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t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bude též zahrnovat dvě nižší budovy navržené varšavskou firmou </w:t>
      </w:r>
      <w:r w:rsidR="00EB4C5B" w:rsidRPr="00312E99">
        <w:rPr>
          <w:rFonts w:ascii="AvenirNext LT Pro Regular" w:hAnsi="AvenirNext LT Pro Regular"/>
          <w:sz w:val="24"/>
          <w:szCs w:val="24"/>
          <w:lang w:val="cs-CZ"/>
        </w:rPr>
        <w:t>HRA Architects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a k</w:t>
      </w:r>
      <w:r w:rsidR="00CB56D7" w:rsidRPr="00312E99">
        <w:rPr>
          <w:rFonts w:ascii="AvenirNext LT Pro Regular" w:hAnsi="AvenirNext LT Pro Regular"/>
          <w:sz w:val="24"/>
          <w:szCs w:val="24"/>
          <w:lang w:val="cs-CZ"/>
        </w:rPr>
        <w:t>ombin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ující kancelářské prostory s přízemní krytou pasáží lemovanou obchody a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>restaura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>cemi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.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Kromě certifikace dle systému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>WELL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 usiluje projekt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Varso </w:t>
      </w:r>
      <w:r w:rsidR="008F4EF0" w:rsidRPr="00312E99">
        <w:rPr>
          <w:rFonts w:ascii="AvenirNext LT Pro Regular" w:hAnsi="AvenirNext LT Pro Regular"/>
          <w:sz w:val="24"/>
          <w:szCs w:val="24"/>
          <w:lang w:val="cs-CZ"/>
        </w:rPr>
        <w:t xml:space="preserve">Place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též o splnění certifikačních požadavků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BREEAM </w:t>
      </w:r>
      <w:r w:rsidRPr="00312E99">
        <w:rPr>
          <w:rFonts w:ascii="AvenirNext LT Pro Regular" w:hAnsi="AvenirNext LT Pro Regular"/>
          <w:sz w:val="24"/>
          <w:szCs w:val="24"/>
          <w:lang w:val="cs-CZ"/>
        </w:rPr>
        <w:t xml:space="preserve">na nejvyšší úrovni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>Outstanding.</w:t>
      </w:r>
    </w:p>
    <w:p w:rsidR="00644ADD" w:rsidRPr="00312E99" w:rsidRDefault="00644ADD" w:rsidP="006E0653">
      <w:pPr>
        <w:pStyle w:val="Zkladntext"/>
        <w:spacing w:line="235" w:lineRule="auto"/>
        <w:jc w:val="both"/>
        <w:rPr>
          <w:rFonts w:ascii="AvenirNext LT Pro Regular" w:hAnsi="AvenirNext LT Pro Regular"/>
          <w:sz w:val="24"/>
          <w:szCs w:val="24"/>
          <w:lang w:val="cs-CZ"/>
        </w:rPr>
      </w:pPr>
    </w:p>
    <w:p w:rsidR="00EB4C5B" w:rsidRPr="00854E65" w:rsidRDefault="00507061" w:rsidP="006E0653">
      <w:pPr>
        <w:pStyle w:val="Zkladntext"/>
        <w:spacing w:line="235" w:lineRule="auto"/>
        <w:jc w:val="both"/>
        <w:rPr>
          <w:rFonts w:ascii="AvenirNext LT Pro Regular" w:hAnsi="AvenirNext LT Pro Regular" w:cstheme="minorHAnsi"/>
          <w:sz w:val="24"/>
          <w:szCs w:val="24"/>
          <w:lang w:val="cs-CZ"/>
        </w:rPr>
      </w:pP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Certifi</w:t>
      </w:r>
      <w:r w:rsidR="00F77370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k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a</w:t>
      </w:r>
      <w:r w:rsidR="00F77370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ční</w:t>
      </w:r>
      <w:r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 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>proces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dle systému </w:t>
      </w:r>
      <w:r w:rsidR="00F77370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WELL pro projekt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="00C91B3B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Varso </w:t>
      </w:r>
      <w:r w:rsidR="00F77370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 xml:space="preserve">probíhá pod vedením firmy </w:t>
      </w:r>
      <w:r w:rsidR="00CB56D7" w:rsidRPr="00312E99">
        <w:rPr>
          <w:rFonts w:ascii="AvenirNext LT Pro Regular" w:hAnsi="AvenirNext LT Pro Regular"/>
          <w:sz w:val="24"/>
          <w:szCs w:val="24"/>
          <w:lang w:val="cs-CZ"/>
        </w:rPr>
        <w:t>Adamas International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jménem společnosti </w:t>
      </w:r>
      <w:r w:rsidR="00544E63" w:rsidRPr="00312E99">
        <w:rPr>
          <w:rFonts w:ascii="AvenirNext LT Pro Regular" w:hAnsi="AvenirNext LT Pro Regular"/>
          <w:sz w:val="24"/>
          <w:szCs w:val="24"/>
          <w:lang w:val="cs-CZ"/>
        </w:rPr>
        <w:t>HB Reavis</w:t>
      </w:r>
      <w:r w:rsidR="00C91B3B" w:rsidRPr="00312E99">
        <w:rPr>
          <w:rFonts w:ascii="AvenirNext LT Pro Regular" w:hAnsi="AvenirNext LT Pro Regular"/>
          <w:sz w:val="24"/>
          <w:szCs w:val="24"/>
          <w:lang w:val="cs-CZ"/>
        </w:rPr>
        <w:t>.</w:t>
      </w:r>
      <w:r w:rsidR="008D6DE2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>D</w:t>
      </w:r>
      <w:r w:rsidR="00544E63" w:rsidRPr="00312E99">
        <w:rPr>
          <w:rFonts w:ascii="AvenirNext LT Pro Regular" w:hAnsi="AvenirNext LT Pro Regular"/>
          <w:sz w:val="24"/>
          <w:szCs w:val="24"/>
          <w:lang w:val="cs-CZ"/>
        </w:rPr>
        <w:t>eveloper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>ská společnost má v plánu požádat o c</w:t>
      </w:r>
      <w:r w:rsidR="00F77370" w:rsidRPr="00312E99">
        <w:rPr>
          <w:rFonts w:ascii="AvenirNext LT Pro Regular" w:hAnsi="AvenirNext LT Pro Regular" w:cstheme="minorHAnsi"/>
          <w:sz w:val="24"/>
          <w:szCs w:val="24"/>
          <w:lang w:val="cs-CZ"/>
        </w:rPr>
        <w:t>ertifikaci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 xml:space="preserve"> dle systému </w:t>
      </w:r>
      <w:r w:rsidR="00544E63" w:rsidRPr="00312E99">
        <w:rPr>
          <w:rFonts w:ascii="AvenirNext LT Pro Regular" w:hAnsi="AvenirNext LT Pro Regular"/>
          <w:sz w:val="24"/>
          <w:szCs w:val="24"/>
          <w:lang w:val="cs-CZ"/>
        </w:rPr>
        <w:t xml:space="preserve">WELL </w:t>
      </w:r>
      <w:r w:rsidR="00F77370" w:rsidRPr="00312E99">
        <w:rPr>
          <w:rFonts w:ascii="AvenirNext LT Pro Regular" w:hAnsi="AvenirNext LT Pro Regular"/>
          <w:sz w:val="24"/>
          <w:szCs w:val="24"/>
          <w:lang w:val="cs-CZ"/>
        </w:rPr>
        <w:t xml:space="preserve">též pro své budoucí projekty v Polsku. </w:t>
      </w:r>
      <w:r w:rsidR="00F77370" w:rsidRPr="00854E65">
        <w:rPr>
          <w:rFonts w:ascii="AvenirNext LT Pro Regular" w:hAnsi="AvenirNext LT Pro Regular"/>
          <w:sz w:val="24"/>
          <w:szCs w:val="24"/>
          <w:lang w:val="cs-CZ"/>
        </w:rPr>
        <w:t xml:space="preserve">Společnost již zaregistrovala pro </w:t>
      </w:r>
      <w:r w:rsidR="00C6767A" w:rsidRPr="00854E65">
        <w:rPr>
          <w:rFonts w:ascii="AvenirNext LT Pro Regular" w:hAnsi="AvenirNext LT Pro Regular"/>
          <w:sz w:val="24"/>
          <w:szCs w:val="24"/>
          <w:lang w:val="cs-CZ"/>
        </w:rPr>
        <w:t>c</w:t>
      </w:r>
      <w:r w:rsidR="00C6767A" w:rsidRPr="00854E65">
        <w:rPr>
          <w:rFonts w:ascii="AvenirNext LT Pro Regular" w:hAnsi="AvenirNext LT Pro Regular" w:cstheme="minorHAnsi"/>
          <w:sz w:val="24"/>
          <w:szCs w:val="24"/>
          <w:lang w:val="cs-CZ"/>
        </w:rPr>
        <w:t>ertifikaci</w:t>
      </w:r>
      <w:r w:rsidR="00C6767A" w:rsidRPr="00854E65">
        <w:rPr>
          <w:rFonts w:ascii="AvenirNext LT Pro Regular" w:hAnsi="AvenirNext LT Pro Regular"/>
          <w:sz w:val="24"/>
          <w:szCs w:val="24"/>
          <w:lang w:val="cs-CZ"/>
        </w:rPr>
        <w:t xml:space="preserve"> dle systému WELL tři budovy na Slovensku a v České republice</w:t>
      </w:r>
      <w:r w:rsidR="00544E63" w:rsidRPr="00854E65">
        <w:rPr>
          <w:rFonts w:ascii="AvenirNext LT Pro Regular" w:hAnsi="AvenirNext LT Pro Regular"/>
          <w:sz w:val="24"/>
          <w:szCs w:val="24"/>
          <w:lang w:val="cs-CZ"/>
        </w:rPr>
        <w:t>.</w:t>
      </w:r>
    </w:p>
    <w:p w:rsidR="00727624" w:rsidRPr="00854E65" w:rsidRDefault="00727624" w:rsidP="006E0653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2"/>
          <w:lang w:val="cs-CZ"/>
        </w:rPr>
      </w:pPr>
    </w:p>
    <w:p w:rsidR="00E034E6" w:rsidRPr="00854E65" w:rsidRDefault="00E034E6" w:rsidP="006E0653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2"/>
          <w:lang w:val="cs-CZ"/>
        </w:rPr>
      </w:pPr>
    </w:p>
    <w:p w:rsidR="00E034E6" w:rsidRPr="00854E65" w:rsidRDefault="00E034E6" w:rsidP="006E0653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2"/>
          <w:lang w:val="cs-CZ"/>
        </w:rPr>
      </w:pPr>
    </w:p>
    <w:p w:rsidR="00727624" w:rsidRPr="00854E65" w:rsidRDefault="00727624" w:rsidP="00727624">
      <w:pPr>
        <w:autoSpaceDE w:val="0"/>
        <w:autoSpaceDN w:val="0"/>
        <w:adjustRightInd w:val="0"/>
        <w:spacing w:line="276" w:lineRule="auto"/>
        <w:jc w:val="center"/>
        <w:rPr>
          <w:rFonts w:ascii="AvenirNext LT Pro Regular" w:hAnsi="AvenirNext LT Pro Regular" w:cstheme="minorHAnsi"/>
          <w:sz w:val="18"/>
          <w:szCs w:val="22"/>
          <w:lang w:val="cs-CZ"/>
        </w:rPr>
      </w:pPr>
      <w:r w:rsidRPr="00854E65">
        <w:rPr>
          <w:rFonts w:ascii="AvenirNext LT Pro Regular" w:hAnsi="AvenirNext LT Pro Regular" w:cstheme="minorHAnsi"/>
          <w:sz w:val="18"/>
          <w:szCs w:val="22"/>
          <w:lang w:val="cs-CZ"/>
        </w:rPr>
        <w:t xml:space="preserve">– </w:t>
      </w:r>
      <w:r w:rsidR="00EA28E9" w:rsidRPr="00854E65">
        <w:rPr>
          <w:rFonts w:ascii="AvenirNext LT Pro Regular" w:hAnsi="AvenirNext LT Pro Regular" w:cstheme="minorHAnsi"/>
          <w:sz w:val="18"/>
          <w:szCs w:val="22"/>
          <w:lang w:val="cs-CZ"/>
        </w:rPr>
        <w:t>Konec</w:t>
      </w:r>
      <w:r w:rsidRPr="00854E65">
        <w:rPr>
          <w:rFonts w:ascii="AvenirNext LT Pro Regular" w:hAnsi="AvenirNext LT Pro Regular" w:cstheme="minorHAnsi"/>
          <w:sz w:val="18"/>
          <w:szCs w:val="22"/>
          <w:lang w:val="cs-CZ"/>
        </w:rPr>
        <w:t xml:space="preserve"> –</w:t>
      </w:r>
    </w:p>
    <w:p w:rsidR="00B42625" w:rsidRPr="00854E65" w:rsidRDefault="00B42625" w:rsidP="00B42625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 w:eastAsia="en-US" w:bidi="ar-SA"/>
        </w:rPr>
        <w:t>O HB Reavis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 w:eastAsia="en-US" w:bidi="ar-SA"/>
        </w:rPr>
      </w:pP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Posláním spole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č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nosti HB Reavis je p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in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áš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et do 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ž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ivot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ů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lid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pozoruhodn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é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pro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ž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itky prost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ednictv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m realitn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ch 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š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.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Naše pozornost se soust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ď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uje na ty, kterým budou sloužit. Na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ší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m c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lem je vytv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á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et jedine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č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é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prostory, které zvyšují produktivitu, pohodlí a celkový prožitek, a to nejen pro své uživatele, ale i pro širší ve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ejnost. Jako integrovan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ý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developer s evropskou p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ů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sobnost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sv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é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stavby navrhujeme, realizujeme a spravujeme. Krom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ě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toho vystupujeme v roli investi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č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ho správce a správce sdílených pracovních prostor. Působíme ve Velké Británii, Polsku, České republice, Maďarsku a na Slovensku a zkoumáme možnosti rozvoje na německém a tureckém trhu.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Mimořádně vysoké standardy, které stanovujeme s ohledem na kvalitu a udržitelnost, byly oceněny sérií cen v mezinárodním měřítku, včetně „Nejlepší zaměstnavatel v Polsku“ – kterou udělil AON Hewitt v roce 2016, „Nejlepší developer ve střední a východní Evropě v roce 2017“ na udílení cen za kvalitu CEE a „Nejlepší evropský kancelářský developer roku 2016“ na udílení cen World Finance.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Celková plocha našich stavebních projektů přesahuje 1,2 miliónu m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 w:eastAsia="en-US" w:bidi="ar-SA"/>
        </w:rPr>
        <w:t>2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a hrubá hodnota developerských projektů dosahuje 5,7 miliardy EUR. Více než 87 % našeho portfolia tvoří moderní kancelářské prostory, a jsme tak jedním z p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ř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edn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í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ch poskytovatel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ů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pracovi</w:t>
      </w:r>
      <w:r w:rsidRPr="00854E65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 w:eastAsia="en-US" w:bidi="ar-SA"/>
        </w:rPr>
        <w:t>š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ť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v Evrop</w:t>
      </w:r>
      <w:r w:rsidRPr="00854E65">
        <w:rPr>
          <w:rFonts w:ascii="AvenirNext LT Pro Regular" w:eastAsia="MS Mincho" w:hAnsi="AvenirNext LT Pro Regular" w:cs="Calibri"/>
          <w:color w:val="808080"/>
          <w:sz w:val="20"/>
          <w:szCs w:val="20"/>
          <w:lang w:val="cs-CZ" w:eastAsia="en-US" w:bidi="ar-SA"/>
        </w:rPr>
        <w:t>ě</w:t>
      </w: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. V současnosti probíhají práce na dalších 11 projektech, které nabídnou pronajímatelnou plochu o velikosti 355 000 m², jejíž hodnota dosahuje 1,8 miliardy EUR. 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>Díky kapitálu přesahujícímu 1,2 miliardy EUR a více než 600 zaměstnanců můžeme hrdě prohlásit, že patříme mezi evropské špičky na poli nemovitostí.</w:t>
      </w: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 w:eastAsia="en-US" w:bidi="ar-SA"/>
        </w:rPr>
        <w:t xml:space="preserve"> </w:t>
      </w:r>
    </w:p>
    <w:p w:rsidR="00B42625" w:rsidRPr="00854E65" w:rsidRDefault="00B42625" w:rsidP="00B42625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 w:eastAsia="en-US" w:bidi="ar-SA"/>
        </w:rPr>
      </w:pPr>
      <w:r w:rsidRPr="00854E65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 w:eastAsia="en-US" w:bidi="ar-SA"/>
        </w:rPr>
        <w:t xml:space="preserve">Více informací na </w:t>
      </w:r>
      <w:hyperlink r:id="rId8" w:history="1">
        <w:r w:rsidRPr="00854E65">
          <w:rPr>
            <w:rFonts w:ascii="AvenirNext LT Pro Regular" w:eastAsia="Times New Roman" w:hAnsi="AvenirNext LT Pro Regular" w:cs="Times New Roman"/>
            <w:color w:val="0563C1"/>
            <w:sz w:val="20"/>
            <w:u w:val="single"/>
            <w:lang w:val="cs-CZ" w:eastAsia="en-US" w:bidi="ar-SA"/>
          </w:rPr>
          <w:t>http://www.hbreavis.com</w:t>
        </w:r>
      </w:hyperlink>
    </w:p>
    <w:p w:rsidR="00B42625" w:rsidRPr="00854E65" w:rsidRDefault="00B42625" w:rsidP="00B42625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 w:eastAsia="en-US" w:bidi="ar-SA"/>
        </w:rPr>
      </w:pPr>
    </w:p>
    <w:p w:rsidR="00B42625" w:rsidRPr="00854E65" w:rsidRDefault="00B42625" w:rsidP="00B42625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val="cs-CZ" w:eastAsia="en-US" w:bidi="ar-SA"/>
        </w:rPr>
      </w:pPr>
    </w:p>
    <w:p w:rsidR="00B42625" w:rsidRPr="00854E65" w:rsidRDefault="00B42625" w:rsidP="00B42625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val="cs-CZ" w:eastAsia="en-US" w:bidi="ar-SA"/>
        </w:rPr>
      </w:pPr>
    </w:p>
    <w:p w:rsidR="00B42625" w:rsidRPr="00854E65" w:rsidRDefault="00B42625" w:rsidP="00B42625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val="cs-CZ" w:eastAsia="en-US" w:bidi="ar-SA"/>
        </w:rPr>
      </w:pPr>
    </w:p>
    <w:p w:rsidR="00B42625" w:rsidRPr="00854E65" w:rsidRDefault="00B42625" w:rsidP="00B42625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 w:eastAsia="en-US" w:bidi="ar-SA"/>
        </w:rPr>
      </w:pPr>
      <w:r w:rsidRPr="00854E65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 w:eastAsia="en-US" w:bidi="ar-SA"/>
        </w:rPr>
        <w:t>Kontakty pro média:</w:t>
      </w:r>
    </w:p>
    <w:p w:rsidR="00B42625" w:rsidRPr="00312E99" w:rsidRDefault="00B42625" w:rsidP="00B42625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eastAsia="en-US" w:bidi="ar-SA"/>
        </w:rPr>
      </w:pPr>
    </w:p>
    <w:p w:rsidR="00B42625" w:rsidRPr="00312E99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Jakub Verner</w:t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Vojt</w:t>
      </w:r>
      <w:r w:rsidRPr="00312E99">
        <w:rPr>
          <w:rFonts w:ascii="AvenirNext LT Pro Regular" w:eastAsia="MS Mincho" w:hAnsi="AvenirNext LT Pro Regular" w:cs="Calibri"/>
          <w:color w:val="808080"/>
          <w:sz w:val="18"/>
          <w:szCs w:val="20"/>
          <w:lang w:eastAsia="en-US" w:bidi="ar-SA"/>
        </w:rPr>
        <w:t>ě</w:t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ch Merav</w:t>
      </w:r>
      <w:r w:rsidRPr="00312E99">
        <w:rPr>
          <w:rFonts w:ascii="AvenirNext LT Pro Regular" w:eastAsia="MS Mincho" w:hAnsi="AvenirNext LT Pro Regular" w:cs="Malgun Gothic"/>
          <w:color w:val="808080"/>
          <w:sz w:val="18"/>
          <w:szCs w:val="20"/>
          <w:lang w:eastAsia="en-US" w:bidi="ar-SA"/>
        </w:rPr>
        <w:t>ý</w:t>
      </w:r>
    </w:p>
    <w:p w:rsidR="00B42625" w:rsidRPr="00312E99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PR &amp; Marketing Manager CZ</w:t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PR Specialist</w:t>
      </w:r>
    </w:p>
    <w:p w:rsidR="00B42625" w:rsidRPr="00312E99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HB REAVIS GROUP CZ</w:t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My.cz</w:t>
      </w:r>
    </w:p>
    <w:p w:rsidR="00B42625" w:rsidRPr="00312E99" w:rsidRDefault="007A4D00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hyperlink r:id="rId9" w:history="1">
        <w:r w:rsidR="00B42625" w:rsidRPr="00312E99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jakub.verner@hbreavis.com</w:t>
        </w:r>
      </w:hyperlink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hyperlink r:id="rId10" w:history="1">
        <w:r w:rsidR="00B42625" w:rsidRPr="00312E99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vojtech.meravy@my.cz</w:t>
        </w:r>
      </w:hyperlink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 </w:t>
      </w:r>
    </w:p>
    <w:p w:rsidR="00B42625" w:rsidRPr="00312E99" w:rsidRDefault="00B42625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+420 702 212 914</w:t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+420 735 191 108</w:t>
      </w:r>
    </w:p>
    <w:p w:rsidR="00B42625" w:rsidRPr="00312E99" w:rsidRDefault="007A4D00" w:rsidP="00B42625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hyperlink r:id="rId11" w:history="1">
        <w:r w:rsidR="00B42625" w:rsidRPr="00312E99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www.hbreavis.com</w:t>
        </w:r>
      </w:hyperlink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hyperlink r:id="rId12" w:history="1">
        <w:r w:rsidR="00B42625" w:rsidRPr="00312E99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www.my.cz</w:t>
        </w:r>
      </w:hyperlink>
      <w:r w:rsidR="00B42625" w:rsidRPr="00312E99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</w:p>
    <w:p w:rsidR="00622B91" w:rsidRPr="00312E99" w:rsidRDefault="00622B91" w:rsidP="00554B48">
      <w:pPr>
        <w:jc w:val="both"/>
        <w:rPr>
          <w:rFonts w:ascii="AvenirNext LT Pro Regular" w:eastAsia="Calibri" w:hAnsi="AvenirNext LT Pro Regular" w:cstheme="majorHAnsi"/>
          <w:sz w:val="16"/>
          <w:szCs w:val="16"/>
          <w:lang w:val="cs-CZ"/>
        </w:rPr>
      </w:pPr>
    </w:p>
    <w:sectPr w:rsidR="00622B91" w:rsidRPr="00312E99" w:rsidSect="00666FE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848" w:right="1247" w:bottom="1321" w:left="1247" w:header="426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0E" w:rsidRDefault="00416E0E" w:rsidP="0072408C">
      <w:r>
        <w:separator/>
      </w:r>
    </w:p>
  </w:endnote>
  <w:endnote w:type="continuationSeparator" w:id="0">
    <w:p w:rsidR="00416E0E" w:rsidRDefault="00416E0E" w:rsidP="0072408C">
      <w:r>
        <w:continuationSeparator/>
      </w:r>
    </w:p>
  </w:endnote>
  <w:endnote w:type="continuationNotice" w:id="1">
    <w:p w:rsidR="00416E0E" w:rsidRDefault="00416E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0E" w:rsidRPr="003D29EA" w:rsidRDefault="00416E0E" w:rsidP="003D29EA">
    <w:pPr>
      <w:pStyle w:val="addressfooter"/>
    </w:pPr>
    <w:r>
      <w:rPr>
        <w:noProof/>
        <w:lang w:val="cs-CZ" w:eastAsia="cs-CZ" w:bidi="ar-SA"/>
      </w:rPr>
      <w:drawing>
        <wp:inline distT="0" distB="0" distL="0" distR="0">
          <wp:extent cx="698500" cy="889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0E" w:rsidRPr="007751C7" w:rsidRDefault="00416E0E" w:rsidP="007F42B5">
    <w:pPr>
      <w:pStyle w:val="addressfooter"/>
    </w:pPr>
    <w:r>
      <w:rPr>
        <w:noProof/>
        <w:lang w:val="cs-CZ" w:eastAsia="cs-CZ" w:bidi="ar-SA"/>
      </w:rPr>
      <w:drawing>
        <wp:inline distT="0" distB="0" distL="0" distR="0">
          <wp:extent cx="698500" cy="88900"/>
          <wp:effectExtent l="0" t="0" r="1270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0E" w:rsidRDefault="00416E0E" w:rsidP="0072408C">
      <w:r>
        <w:separator/>
      </w:r>
    </w:p>
  </w:footnote>
  <w:footnote w:type="continuationSeparator" w:id="0">
    <w:p w:rsidR="00416E0E" w:rsidRDefault="00416E0E" w:rsidP="0072408C">
      <w:r>
        <w:continuationSeparator/>
      </w:r>
    </w:p>
  </w:footnote>
  <w:footnote w:type="continuationNotice" w:id="1">
    <w:p w:rsidR="00416E0E" w:rsidRDefault="00416E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0E" w:rsidRDefault="00416E0E" w:rsidP="00E47E58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0E" w:rsidRDefault="00416E0E" w:rsidP="00787F43">
    <w:pPr>
      <w:pStyle w:val="addressfooter"/>
      <w:ind w:left="0" w:right="680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4403725</wp:posOffset>
          </wp:positionH>
          <wp:positionV relativeFrom="page">
            <wp:posOffset>292100</wp:posOffset>
          </wp:positionV>
          <wp:extent cx="1569085" cy="668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D6121"/>
    <w:multiLevelType w:val="hybridMultilevel"/>
    <w:tmpl w:val="193E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57927"/>
    <w:multiLevelType w:val="multilevel"/>
    <w:tmpl w:val="8B26A854"/>
    <w:numStyleLink w:val="111111"/>
  </w:abstractNum>
  <w:abstractNum w:abstractNumId="15">
    <w:nsid w:val="14053254"/>
    <w:multiLevelType w:val="multilevel"/>
    <w:tmpl w:val="3F3EB8AC"/>
    <w:numStyleLink w:val="Bullets"/>
  </w:abstractNum>
  <w:abstractNum w:abstractNumId="16">
    <w:nsid w:val="1AAC5CF2"/>
    <w:multiLevelType w:val="hybridMultilevel"/>
    <w:tmpl w:val="CDF000D4"/>
    <w:lvl w:ilvl="0" w:tplc="116A9646">
      <w:numFmt w:val="bullet"/>
      <w:lvlText w:val="•"/>
      <w:lvlJc w:val="left"/>
      <w:pPr>
        <w:ind w:left="840" w:hanging="361"/>
      </w:pPr>
      <w:rPr>
        <w:rFonts w:hint="default"/>
        <w:w w:val="99"/>
      </w:rPr>
    </w:lvl>
    <w:lvl w:ilvl="1" w:tplc="791248CC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12C6A262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26422F88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C680AB3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5034554C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44ADD76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BC8CD702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1E2AACB2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7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8">
    <w:nsid w:val="2E7F01D6"/>
    <w:multiLevelType w:val="multilevel"/>
    <w:tmpl w:val="274AA582"/>
    <w:numStyleLink w:val="Nos"/>
  </w:abstractNum>
  <w:abstractNum w:abstractNumId="19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>
    <w:nsid w:val="548D6E9F"/>
    <w:multiLevelType w:val="multilevel"/>
    <w:tmpl w:val="8B26A854"/>
    <w:numStyleLink w:val="111111"/>
  </w:abstractNum>
  <w:abstractNum w:abstractNumId="21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>
    <w:nsid w:val="7AA25FD6"/>
    <w:multiLevelType w:val="multilevel"/>
    <w:tmpl w:val="274AA582"/>
    <w:numStyleLink w:val="Nos"/>
  </w:abstractNum>
  <w:abstractNum w:abstractNumId="25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5"/>
  </w:num>
  <w:num w:numId="1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9"/>
  </w:num>
  <w:num w:numId="19">
    <w:abstractNumId w:val="18"/>
  </w:num>
  <w:num w:numId="20">
    <w:abstractNumId w:val="14"/>
  </w:num>
  <w:num w:numId="21">
    <w:abstractNumId w:val="17"/>
  </w:num>
  <w:num w:numId="22">
    <w:abstractNumId w:val="24"/>
  </w:num>
  <w:num w:numId="23">
    <w:abstractNumId w:val="25"/>
  </w:num>
  <w:num w:numId="24">
    <w:abstractNumId w:val="21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2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85C1A"/>
    <w:rsid w:val="000149AA"/>
    <w:rsid w:val="000207B1"/>
    <w:rsid w:val="00022D2A"/>
    <w:rsid w:val="0002446B"/>
    <w:rsid w:val="0003423E"/>
    <w:rsid w:val="00040906"/>
    <w:rsid w:val="0004564A"/>
    <w:rsid w:val="000704E1"/>
    <w:rsid w:val="000767A2"/>
    <w:rsid w:val="00077889"/>
    <w:rsid w:val="00077CFB"/>
    <w:rsid w:val="00084BA2"/>
    <w:rsid w:val="000855A0"/>
    <w:rsid w:val="000860F8"/>
    <w:rsid w:val="00090AE6"/>
    <w:rsid w:val="00095621"/>
    <w:rsid w:val="00095FC7"/>
    <w:rsid w:val="00097537"/>
    <w:rsid w:val="000A03C7"/>
    <w:rsid w:val="000A4050"/>
    <w:rsid w:val="000B1B4D"/>
    <w:rsid w:val="000B44DB"/>
    <w:rsid w:val="000B61FD"/>
    <w:rsid w:val="000B7F3A"/>
    <w:rsid w:val="000C2EB7"/>
    <w:rsid w:val="000C72DD"/>
    <w:rsid w:val="000D2546"/>
    <w:rsid w:val="000D2D3B"/>
    <w:rsid w:val="000F1B78"/>
    <w:rsid w:val="000F3FBB"/>
    <w:rsid w:val="000F6C3B"/>
    <w:rsid w:val="00104190"/>
    <w:rsid w:val="00107447"/>
    <w:rsid w:val="001074E4"/>
    <w:rsid w:val="00124A94"/>
    <w:rsid w:val="00124AFE"/>
    <w:rsid w:val="001251C3"/>
    <w:rsid w:val="0013167A"/>
    <w:rsid w:val="00136097"/>
    <w:rsid w:val="00137747"/>
    <w:rsid w:val="00152097"/>
    <w:rsid w:val="00157D93"/>
    <w:rsid w:val="0016137E"/>
    <w:rsid w:val="00173A51"/>
    <w:rsid w:val="00182172"/>
    <w:rsid w:val="001845BF"/>
    <w:rsid w:val="001954C2"/>
    <w:rsid w:val="001A3A36"/>
    <w:rsid w:val="001B06BD"/>
    <w:rsid w:val="001B164A"/>
    <w:rsid w:val="001B2821"/>
    <w:rsid w:val="001B430F"/>
    <w:rsid w:val="001B457D"/>
    <w:rsid w:val="001C4BEB"/>
    <w:rsid w:val="001C76B9"/>
    <w:rsid w:val="001E0CCB"/>
    <w:rsid w:val="001E1D12"/>
    <w:rsid w:val="001E5F45"/>
    <w:rsid w:val="00204EC1"/>
    <w:rsid w:val="002138CB"/>
    <w:rsid w:val="00226EC9"/>
    <w:rsid w:val="00236294"/>
    <w:rsid w:val="00237F49"/>
    <w:rsid w:val="00240BF4"/>
    <w:rsid w:val="00241184"/>
    <w:rsid w:val="00243797"/>
    <w:rsid w:val="00245A58"/>
    <w:rsid w:val="0024644C"/>
    <w:rsid w:val="002715F0"/>
    <w:rsid w:val="002746DC"/>
    <w:rsid w:val="00292BD5"/>
    <w:rsid w:val="0029619C"/>
    <w:rsid w:val="002A0BB9"/>
    <w:rsid w:val="002A183C"/>
    <w:rsid w:val="002A67B7"/>
    <w:rsid w:val="002C17D7"/>
    <w:rsid w:val="002C5704"/>
    <w:rsid w:val="002C61E1"/>
    <w:rsid w:val="002C6E7D"/>
    <w:rsid w:val="002C7DBF"/>
    <w:rsid w:val="002D0D9C"/>
    <w:rsid w:val="002D715B"/>
    <w:rsid w:val="002D7A9B"/>
    <w:rsid w:val="002E4380"/>
    <w:rsid w:val="002E6C59"/>
    <w:rsid w:val="002F0212"/>
    <w:rsid w:val="002F1854"/>
    <w:rsid w:val="002F2E4B"/>
    <w:rsid w:val="002F3900"/>
    <w:rsid w:val="002F6FC6"/>
    <w:rsid w:val="00312E99"/>
    <w:rsid w:val="003162EE"/>
    <w:rsid w:val="0032494F"/>
    <w:rsid w:val="003370D9"/>
    <w:rsid w:val="0034430E"/>
    <w:rsid w:val="00347D42"/>
    <w:rsid w:val="00350950"/>
    <w:rsid w:val="00353125"/>
    <w:rsid w:val="00361C41"/>
    <w:rsid w:val="00363D1F"/>
    <w:rsid w:val="003677FD"/>
    <w:rsid w:val="00372FF1"/>
    <w:rsid w:val="00373176"/>
    <w:rsid w:val="003743AF"/>
    <w:rsid w:val="00385042"/>
    <w:rsid w:val="003945CB"/>
    <w:rsid w:val="003A0F7D"/>
    <w:rsid w:val="003A11EC"/>
    <w:rsid w:val="003A374D"/>
    <w:rsid w:val="003A5D7E"/>
    <w:rsid w:val="003A5FAD"/>
    <w:rsid w:val="003B1867"/>
    <w:rsid w:val="003B62AC"/>
    <w:rsid w:val="003B6B67"/>
    <w:rsid w:val="003C2D83"/>
    <w:rsid w:val="003C3BD9"/>
    <w:rsid w:val="003C5D2F"/>
    <w:rsid w:val="003C7040"/>
    <w:rsid w:val="003C7E87"/>
    <w:rsid w:val="003D06DC"/>
    <w:rsid w:val="003D299A"/>
    <w:rsid w:val="003D29EA"/>
    <w:rsid w:val="003D3AEC"/>
    <w:rsid w:val="003D5630"/>
    <w:rsid w:val="004021C7"/>
    <w:rsid w:val="00407266"/>
    <w:rsid w:val="00412844"/>
    <w:rsid w:val="0041461E"/>
    <w:rsid w:val="00415601"/>
    <w:rsid w:val="00416731"/>
    <w:rsid w:val="00416E0E"/>
    <w:rsid w:val="00417398"/>
    <w:rsid w:val="00421C4B"/>
    <w:rsid w:val="00430B10"/>
    <w:rsid w:val="004344BC"/>
    <w:rsid w:val="0043624D"/>
    <w:rsid w:val="00443A60"/>
    <w:rsid w:val="00446B64"/>
    <w:rsid w:val="00451E37"/>
    <w:rsid w:val="00453031"/>
    <w:rsid w:val="004610BB"/>
    <w:rsid w:val="004628B8"/>
    <w:rsid w:val="004641E3"/>
    <w:rsid w:val="00476B13"/>
    <w:rsid w:val="00480AA4"/>
    <w:rsid w:val="00481D55"/>
    <w:rsid w:val="004829B8"/>
    <w:rsid w:val="004833D1"/>
    <w:rsid w:val="00483E11"/>
    <w:rsid w:val="004903EB"/>
    <w:rsid w:val="00491B80"/>
    <w:rsid w:val="00491C2B"/>
    <w:rsid w:val="00492002"/>
    <w:rsid w:val="004A0E3B"/>
    <w:rsid w:val="004A551B"/>
    <w:rsid w:val="004A6D9E"/>
    <w:rsid w:val="004B27AE"/>
    <w:rsid w:val="004B2E41"/>
    <w:rsid w:val="004C0125"/>
    <w:rsid w:val="004C477C"/>
    <w:rsid w:val="004C52BB"/>
    <w:rsid w:val="004C71C7"/>
    <w:rsid w:val="004E1027"/>
    <w:rsid w:val="004E5472"/>
    <w:rsid w:val="004F1D90"/>
    <w:rsid w:val="004F43B9"/>
    <w:rsid w:val="004F56B0"/>
    <w:rsid w:val="005003FA"/>
    <w:rsid w:val="0050201E"/>
    <w:rsid w:val="00504A89"/>
    <w:rsid w:val="00507061"/>
    <w:rsid w:val="005078E4"/>
    <w:rsid w:val="00511F44"/>
    <w:rsid w:val="00517280"/>
    <w:rsid w:val="00527557"/>
    <w:rsid w:val="005349F2"/>
    <w:rsid w:val="00542BF6"/>
    <w:rsid w:val="00544E63"/>
    <w:rsid w:val="00554B48"/>
    <w:rsid w:val="0055669B"/>
    <w:rsid w:val="00560899"/>
    <w:rsid w:val="00560BC5"/>
    <w:rsid w:val="00564606"/>
    <w:rsid w:val="00565E9E"/>
    <w:rsid w:val="005718F5"/>
    <w:rsid w:val="00584A9C"/>
    <w:rsid w:val="005856E4"/>
    <w:rsid w:val="00594289"/>
    <w:rsid w:val="005B1740"/>
    <w:rsid w:val="005C11A9"/>
    <w:rsid w:val="005C1BC6"/>
    <w:rsid w:val="005C31C8"/>
    <w:rsid w:val="005D7B9F"/>
    <w:rsid w:val="006037BD"/>
    <w:rsid w:val="00607A4F"/>
    <w:rsid w:val="0061067F"/>
    <w:rsid w:val="00615C8D"/>
    <w:rsid w:val="00616E36"/>
    <w:rsid w:val="00622B91"/>
    <w:rsid w:val="00626117"/>
    <w:rsid w:val="006303E8"/>
    <w:rsid w:val="00630981"/>
    <w:rsid w:val="00633166"/>
    <w:rsid w:val="00636A32"/>
    <w:rsid w:val="00640B16"/>
    <w:rsid w:val="00640FB6"/>
    <w:rsid w:val="00644ADD"/>
    <w:rsid w:val="0065688F"/>
    <w:rsid w:val="00666FE7"/>
    <w:rsid w:val="00670089"/>
    <w:rsid w:val="006768DF"/>
    <w:rsid w:val="00687905"/>
    <w:rsid w:val="00690CA8"/>
    <w:rsid w:val="006A77D0"/>
    <w:rsid w:val="006B2FD8"/>
    <w:rsid w:val="006D0E15"/>
    <w:rsid w:val="006D11FF"/>
    <w:rsid w:val="006D1754"/>
    <w:rsid w:val="006D49E5"/>
    <w:rsid w:val="006D5499"/>
    <w:rsid w:val="006E0653"/>
    <w:rsid w:val="006E2742"/>
    <w:rsid w:val="006E2DE6"/>
    <w:rsid w:val="006E52D4"/>
    <w:rsid w:val="006E5E0F"/>
    <w:rsid w:val="006E5EAE"/>
    <w:rsid w:val="006E6641"/>
    <w:rsid w:val="006E79A3"/>
    <w:rsid w:val="007039BE"/>
    <w:rsid w:val="00712240"/>
    <w:rsid w:val="0072065D"/>
    <w:rsid w:val="00720C44"/>
    <w:rsid w:val="0072408C"/>
    <w:rsid w:val="00727624"/>
    <w:rsid w:val="00734E66"/>
    <w:rsid w:val="007350CC"/>
    <w:rsid w:val="00740308"/>
    <w:rsid w:val="00744FDD"/>
    <w:rsid w:val="00746DA8"/>
    <w:rsid w:val="00746F70"/>
    <w:rsid w:val="0075333C"/>
    <w:rsid w:val="00770BC8"/>
    <w:rsid w:val="00771F3B"/>
    <w:rsid w:val="007751C7"/>
    <w:rsid w:val="00782587"/>
    <w:rsid w:val="00787F43"/>
    <w:rsid w:val="00793F02"/>
    <w:rsid w:val="00794E1E"/>
    <w:rsid w:val="00796638"/>
    <w:rsid w:val="00796D44"/>
    <w:rsid w:val="007A2EF1"/>
    <w:rsid w:val="007A35D5"/>
    <w:rsid w:val="007A3FA2"/>
    <w:rsid w:val="007A4D00"/>
    <w:rsid w:val="007A4E0A"/>
    <w:rsid w:val="007A5578"/>
    <w:rsid w:val="007A58D3"/>
    <w:rsid w:val="007B03A6"/>
    <w:rsid w:val="007B14D5"/>
    <w:rsid w:val="007B523E"/>
    <w:rsid w:val="007C2BC7"/>
    <w:rsid w:val="007D0219"/>
    <w:rsid w:val="007D494A"/>
    <w:rsid w:val="007D599A"/>
    <w:rsid w:val="007F1BC0"/>
    <w:rsid w:val="007F42B5"/>
    <w:rsid w:val="007F5545"/>
    <w:rsid w:val="007F679B"/>
    <w:rsid w:val="007F7711"/>
    <w:rsid w:val="007F7D1C"/>
    <w:rsid w:val="00801631"/>
    <w:rsid w:val="00814912"/>
    <w:rsid w:val="0081782B"/>
    <w:rsid w:val="00821401"/>
    <w:rsid w:val="00835058"/>
    <w:rsid w:val="00854E65"/>
    <w:rsid w:val="0086066C"/>
    <w:rsid w:val="00863EF3"/>
    <w:rsid w:val="008641AD"/>
    <w:rsid w:val="00871E08"/>
    <w:rsid w:val="00871E56"/>
    <w:rsid w:val="00874A40"/>
    <w:rsid w:val="00877528"/>
    <w:rsid w:val="008909D4"/>
    <w:rsid w:val="008949AB"/>
    <w:rsid w:val="008B0B5D"/>
    <w:rsid w:val="008B3194"/>
    <w:rsid w:val="008C2A9B"/>
    <w:rsid w:val="008C75E3"/>
    <w:rsid w:val="008D4629"/>
    <w:rsid w:val="008D4AA3"/>
    <w:rsid w:val="008D6DE2"/>
    <w:rsid w:val="008D7676"/>
    <w:rsid w:val="008E44F7"/>
    <w:rsid w:val="008F4EF0"/>
    <w:rsid w:val="008F57F6"/>
    <w:rsid w:val="00902E56"/>
    <w:rsid w:val="00910C0E"/>
    <w:rsid w:val="00913366"/>
    <w:rsid w:val="00915A80"/>
    <w:rsid w:val="0091733B"/>
    <w:rsid w:val="0092049A"/>
    <w:rsid w:val="00922078"/>
    <w:rsid w:val="00925901"/>
    <w:rsid w:val="00927FCE"/>
    <w:rsid w:val="00941120"/>
    <w:rsid w:val="00942F9B"/>
    <w:rsid w:val="00953430"/>
    <w:rsid w:val="009678A7"/>
    <w:rsid w:val="00973B9D"/>
    <w:rsid w:val="0097411B"/>
    <w:rsid w:val="009764D7"/>
    <w:rsid w:val="009A0D3E"/>
    <w:rsid w:val="009A7810"/>
    <w:rsid w:val="009B7B3D"/>
    <w:rsid w:val="009C14DF"/>
    <w:rsid w:val="009C5C10"/>
    <w:rsid w:val="009D3DE4"/>
    <w:rsid w:val="009D6430"/>
    <w:rsid w:val="009D69F5"/>
    <w:rsid w:val="009D7E97"/>
    <w:rsid w:val="009E14E1"/>
    <w:rsid w:val="009E701B"/>
    <w:rsid w:val="009E719D"/>
    <w:rsid w:val="009F07CA"/>
    <w:rsid w:val="009F2374"/>
    <w:rsid w:val="009F6B44"/>
    <w:rsid w:val="009F721D"/>
    <w:rsid w:val="00A02649"/>
    <w:rsid w:val="00A045B6"/>
    <w:rsid w:val="00A05303"/>
    <w:rsid w:val="00A15596"/>
    <w:rsid w:val="00A33308"/>
    <w:rsid w:val="00A33A71"/>
    <w:rsid w:val="00A417E4"/>
    <w:rsid w:val="00A45667"/>
    <w:rsid w:val="00A47EBD"/>
    <w:rsid w:val="00A57794"/>
    <w:rsid w:val="00A67C30"/>
    <w:rsid w:val="00A7239A"/>
    <w:rsid w:val="00A81B69"/>
    <w:rsid w:val="00A82B1D"/>
    <w:rsid w:val="00A87A05"/>
    <w:rsid w:val="00A92AFE"/>
    <w:rsid w:val="00AA381D"/>
    <w:rsid w:val="00AA3F0D"/>
    <w:rsid w:val="00AA7E4F"/>
    <w:rsid w:val="00AA7E69"/>
    <w:rsid w:val="00AB11ED"/>
    <w:rsid w:val="00AB4948"/>
    <w:rsid w:val="00AB4A48"/>
    <w:rsid w:val="00AB68AE"/>
    <w:rsid w:val="00AD57C9"/>
    <w:rsid w:val="00AE2E8F"/>
    <w:rsid w:val="00AE32B6"/>
    <w:rsid w:val="00AF05FA"/>
    <w:rsid w:val="00B21509"/>
    <w:rsid w:val="00B21F0C"/>
    <w:rsid w:val="00B307BC"/>
    <w:rsid w:val="00B358F0"/>
    <w:rsid w:val="00B41B2E"/>
    <w:rsid w:val="00B42532"/>
    <w:rsid w:val="00B42625"/>
    <w:rsid w:val="00B45DF6"/>
    <w:rsid w:val="00B515E8"/>
    <w:rsid w:val="00B53362"/>
    <w:rsid w:val="00B55A78"/>
    <w:rsid w:val="00B60B5C"/>
    <w:rsid w:val="00B636A4"/>
    <w:rsid w:val="00B66527"/>
    <w:rsid w:val="00B702EA"/>
    <w:rsid w:val="00B7315B"/>
    <w:rsid w:val="00B75743"/>
    <w:rsid w:val="00B87C9D"/>
    <w:rsid w:val="00B94E6D"/>
    <w:rsid w:val="00B9688C"/>
    <w:rsid w:val="00BA6B3A"/>
    <w:rsid w:val="00BB34EE"/>
    <w:rsid w:val="00BB6CE1"/>
    <w:rsid w:val="00BB7A7D"/>
    <w:rsid w:val="00BC6BD1"/>
    <w:rsid w:val="00BD1FA3"/>
    <w:rsid w:val="00BE20DA"/>
    <w:rsid w:val="00BE411C"/>
    <w:rsid w:val="00BE568D"/>
    <w:rsid w:val="00BF0A92"/>
    <w:rsid w:val="00C01EE3"/>
    <w:rsid w:val="00C02A71"/>
    <w:rsid w:val="00C05208"/>
    <w:rsid w:val="00C10ED6"/>
    <w:rsid w:val="00C1179C"/>
    <w:rsid w:val="00C178DF"/>
    <w:rsid w:val="00C31728"/>
    <w:rsid w:val="00C357F6"/>
    <w:rsid w:val="00C36A3B"/>
    <w:rsid w:val="00C37E3E"/>
    <w:rsid w:val="00C42225"/>
    <w:rsid w:val="00C44C5D"/>
    <w:rsid w:val="00C46440"/>
    <w:rsid w:val="00C46850"/>
    <w:rsid w:val="00C565A6"/>
    <w:rsid w:val="00C56648"/>
    <w:rsid w:val="00C6299C"/>
    <w:rsid w:val="00C6767A"/>
    <w:rsid w:val="00C678AB"/>
    <w:rsid w:val="00C679EF"/>
    <w:rsid w:val="00C72B4B"/>
    <w:rsid w:val="00C7377A"/>
    <w:rsid w:val="00C8226C"/>
    <w:rsid w:val="00C85C78"/>
    <w:rsid w:val="00C876E7"/>
    <w:rsid w:val="00C91B3B"/>
    <w:rsid w:val="00C91D39"/>
    <w:rsid w:val="00C94B86"/>
    <w:rsid w:val="00CA6FAE"/>
    <w:rsid w:val="00CB18D8"/>
    <w:rsid w:val="00CB2AA9"/>
    <w:rsid w:val="00CB56D7"/>
    <w:rsid w:val="00CD04F4"/>
    <w:rsid w:val="00CE4943"/>
    <w:rsid w:val="00CE7E45"/>
    <w:rsid w:val="00CF343E"/>
    <w:rsid w:val="00CF4FDF"/>
    <w:rsid w:val="00CF7B6A"/>
    <w:rsid w:val="00D06472"/>
    <w:rsid w:val="00D06B0C"/>
    <w:rsid w:val="00D10ED7"/>
    <w:rsid w:val="00D11E7D"/>
    <w:rsid w:val="00D11F9D"/>
    <w:rsid w:val="00D1467C"/>
    <w:rsid w:val="00D15767"/>
    <w:rsid w:val="00D4432E"/>
    <w:rsid w:val="00D54A8A"/>
    <w:rsid w:val="00D5508A"/>
    <w:rsid w:val="00D603A9"/>
    <w:rsid w:val="00D72AE7"/>
    <w:rsid w:val="00D73EEF"/>
    <w:rsid w:val="00D8543F"/>
    <w:rsid w:val="00D85F4B"/>
    <w:rsid w:val="00D86E9D"/>
    <w:rsid w:val="00D92089"/>
    <w:rsid w:val="00D938FD"/>
    <w:rsid w:val="00DA1460"/>
    <w:rsid w:val="00DB192A"/>
    <w:rsid w:val="00DB53A2"/>
    <w:rsid w:val="00DC4E42"/>
    <w:rsid w:val="00DD01AA"/>
    <w:rsid w:val="00DE17FD"/>
    <w:rsid w:val="00DE42F0"/>
    <w:rsid w:val="00DE56AE"/>
    <w:rsid w:val="00E011CD"/>
    <w:rsid w:val="00E034E6"/>
    <w:rsid w:val="00E05D3E"/>
    <w:rsid w:val="00E17A0F"/>
    <w:rsid w:val="00E209B4"/>
    <w:rsid w:val="00E25637"/>
    <w:rsid w:val="00E32967"/>
    <w:rsid w:val="00E33561"/>
    <w:rsid w:val="00E36C4B"/>
    <w:rsid w:val="00E42E78"/>
    <w:rsid w:val="00E47E58"/>
    <w:rsid w:val="00E54D86"/>
    <w:rsid w:val="00E57CE9"/>
    <w:rsid w:val="00E627B4"/>
    <w:rsid w:val="00E708A7"/>
    <w:rsid w:val="00E716F2"/>
    <w:rsid w:val="00E74FB9"/>
    <w:rsid w:val="00E85C1A"/>
    <w:rsid w:val="00E87155"/>
    <w:rsid w:val="00EA109C"/>
    <w:rsid w:val="00EA28E9"/>
    <w:rsid w:val="00EB1DF8"/>
    <w:rsid w:val="00EB3772"/>
    <w:rsid w:val="00EB4C5B"/>
    <w:rsid w:val="00EB5522"/>
    <w:rsid w:val="00ED7A3F"/>
    <w:rsid w:val="00EE257D"/>
    <w:rsid w:val="00EF25CE"/>
    <w:rsid w:val="00EF4979"/>
    <w:rsid w:val="00F05CE5"/>
    <w:rsid w:val="00F06735"/>
    <w:rsid w:val="00F11CCC"/>
    <w:rsid w:val="00F11D21"/>
    <w:rsid w:val="00F1320E"/>
    <w:rsid w:val="00F23506"/>
    <w:rsid w:val="00F235B8"/>
    <w:rsid w:val="00F23C51"/>
    <w:rsid w:val="00F24AC7"/>
    <w:rsid w:val="00F27EDC"/>
    <w:rsid w:val="00F32ACA"/>
    <w:rsid w:val="00F443A8"/>
    <w:rsid w:val="00F50611"/>
    <w:rsid w:val="00F50C79"/>
    <w:rsid w:val="00F52C6E"/>
    <w:rsid w:val="00F53AA4"/>
    <w:rsid w:val="00F57B0B"/>
    <w:rsid w:val="00F67EDB"/>
    <w:rsid w:val="00F73216"/>
    <w:rsid w:val="00F77370"/>
    <w:rsid w:val="00F817A7"/>
    <w:rsid w:val="00F83724"/>
    <w:rsid w:val="00F83C35"/>
    <w:rsid w:val="00F94F1D"/>
    <w:rsid w:val="00F957B2"/>
    <w:rsid w:val="00F97550"/>
    <w:rsid w:val="00FB154D"/>
    <w:rsid w:val="00FC2835"/>
    <w:rsid w:val="00FC5633"/>
    <w:rsid w:val="00FC6D57"/>
    <w:rsid w:val="00FE10CA"/>
    <w:rsid w:val="00FE1E39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0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690C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0CA8"/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Standardnpsmoodstavce"/>
    <w:rsid w:val="00F11D21"/>
  </w:style>
  <w:style w:type="paragraph" w:styleId="Revize">
    <w:name w:val="Revision"/>
    <w:hidden/>
    <w:uiPriority w:val="99"/>
    <w:semiHidden/>
    <w:rsid w:val="007A2EF1"/>
    <w:rPr>
      <w:rFonts w:ascii="Avenir LT Std 55 Roman" w:hAnsi="Avenir LT Std 55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reav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ojtech.meravy@m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verner@hbreavi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32CD5-56EF-4DB2-B272-07F88B95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1083</Words>
  <Characters>6395</Characters>
  <Application>Microsoft Office Word</Application>
  <DocSecurity>4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Zavadilová</dc:creator>
  <cp:lastModifiedBy>LLY</cp:lastModifiedBy>
  <cp:revision>2</cp:revision>
  <cp:lastPrinted>2017-09-23T14:28:00Z</cp:lastPrinted>
  <dcterms:created xsi:type="dcterms:W3CDTF">2017-10-02T13:35:00Z</dcterms:created>
  <dcterms:modified xsi:type="dcterms:W3CDTF">2017-10-02T13:35:00Z</dcterms:modified>
</cp:coreProperties>
</file>