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21DB" w14:textId="238657F2" w:rsidR="00F67EDB" w:rsidRPr="0083703D" w:rsidRDefault="00090171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>
        <w:rPr>
          <w:rFonts w:ascii="Avenir LT Pro 55 Roman" w:hAnsi="Avenir LT Pro 55 Roman" w:cs="Arial"/>
          <w:sz w:val="18"/>
        </w:rPr>
        <w:t>11 marca</w:t>
      </w:r>
      <w:r w:rsidR="00E82E3F">
        <w:rPr>
          <w:rFonts w:ascii="Avenir LT Pro 55 Roman" w:hAnsi="Avenir LT Pro 55 Roman" w:cs="Arial"/>
          <w:sz w:val="18"/>
        </w:rPr>
        <w:t xml:space="preserve"> </w:t>
      </w:r>
      <w:r w:rsidR="00F67EDB" w:rsidRPr="00C35401">
        <w:rPr>
          <w:rFonts w:ascii="Avenir LT Pro 55 Roman" w:hAnsi="Avenir LT Pro 55 Roman" w:cs="Arial"/>
          <w:sz w:val="18"/>
        </w:rPr>
        <w:t>201</w:t>
      </w:r>
      <w:r w:rsidR="00A36340">
        <w:rPr>
          <w:rFonts w:ascii="Avenir LT Pro 55 Roman" w:hAnsi="Avenir LT Pro 55 Roman" w:cs="Arial"/>
          <w:sz w:val="18"/>
        </w:rPr>
        <w:t>9</w:t>
      </w:r>
      <w:r w:rsidR="00F67EDB" w:rsidRPr="00C35401">
        <w:rPr>
          <w:rFonts w:ascii="Avenir LT Pro 55 Roman" w:hAnsi="Avenir LT Pro 55 Roman" w:cs="Arial"/>
          <w:sz w:val="18"/>
        </w:rPr>
        <w:t xml:space="preserve"> r.</w:t>
      </w:r>
    </w:p>
    <w:p w14:paraId="0FD9C2ED" w14:textId="77777777" w:rsidR="00F67EDB" w:rsidRPr="0083703D" w:rsidRDefault="00F67EDB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 w:rsidRPr="0083703D">
        <w:rPr>
          <w:rFonts w:ascii="Avenir LT Pro 55 Roman" w:hAnsi="Avenir LT Pro 55 Roman" w:cs="Arial"/>
          <w:sz w:val="18"/>
        </w:rPr>
        <w:t>Informacja prasowa</w:t>
      </w:r>
    </w:p>
    <w:p w14:paraId="287D50F1" w14:textId="7849E152" w:rsidR="00453031" w:rsidRPr="00550472" w:rsidRDefault="00453031" w:rsidP="00953379">
      <w:pPr>
        <w:spacing w:line="276" w:lineRule="auto"/>
        <w:rPr>
          <w:rFonts w:ascii="Avenir LT Pro 55 Roman" w:hAnsi="Avenir LT Pro 55 Roman" w:cs="Arial"/>
        </w:rPr>
      </w:pPr>
    </w:p>
    <w:p w14:paraId="23518406" w14:textId="4DBA83D7" w:rsidR="001C34B7" w:rsidRPr="00EF3D0E" w:rsidRDefault="00A36340" w:rsidP="00E82E3F">
      <w:pPr>
        <w:spacing w:line="276" w:lineRule="auto"/>
        <w:jc w:val="center"/>
        <w:rPr>
          <w:rFonts w:ascii="Avenir LT 55 Roman" w:hAnsi="Avenir LT 55 Roman" w:cs="Arial"/>
          <w:b/>
          <w:sz w:val="32"/>
          <w:szCs w:val="32"/>
        </w:rPr>
      </w:pPr>
      <w:bookmarkStart w:id="0" w:name="_Hlk506369136"/>
      <w:r w:rsidRPr="00EF3D0E">
        <w:rPr>
          <w:rFonts w:ascii="Avenir LT 55 Roman" w:hAnsi="Avenir LT 55 Roman" w:cs="Arial"/>
          <w:b/>
          <w:sz w:val="32"/>
          <w:szCs w:val="32"/>
        </w:rPr>
        <w:t>Banki wierz</w:t>
      </w:r>
      <w:r w:rsidRPr="00EF3D0E">
        <w:rPr>
          <w:rFonts w:ascii="Calibri" w:hAnsi="Calibri" w:cs="Calibri"/>
          <w:b/>
          <w:sz w:val="32"/>
          <w:szCs w:val="32"/>
        </w:rPr>
        <w:t>ą</w:t>
      </w:r>
      <w:r w:rsidRPr="00EF3D0E">
        <w:rPr>
          <w:rFonts w:ascii="Avenir LT 55 Roman" w:hAnsi="Avenir LT 55 Roman" w:cs="Arial"/>
          <w:b/>
          <w:sz w:val="32"/>
          <w:szCs w:val="32"/>
        </w:rPr>
        <w:t xml:space="preserve"> w </w:t>
      </w:r>
      <w:r w:rsidR="00894DE8" w:rsidRPr="00EF3D0E">
        <w:rPr>
          <w:rFonts w:ascii="Avenir LT 55 Roman" w:hAnsi="Avenir LT 55 Roman" w:cs="Arial"/>
          <w:b/>
          <w:sz w:val="32"/>
          <w:szCs w:val="32"/>
        </w:rPr>
        <w:t>Varso Place</w:t>
      </w:r>
      <w:r w:rsidR="00DF79DE">
        <w:rPr>
          <w:rFonts w:ascii="Avenir LT 55 Roman" w:hAnsi="Avenir LT 55 Roman" w:cs="Arial"/>
          <w:b/>
          <w:sz w:val="32"/>
          <w:szCs w:val="32"/>
        </w:rPr>
        <w:t>:</w:t>
      </w:r>
      <w:r w:rsidR="00334874" w:rsidRPr="00EF3D0E">
        <w:rPr>
          <w:rFonts w:ascii="Avenir LT 55 Roman" w:hAnsi="Avenir LT 55 Roman" w:cs="Arial"/>
          <w:b/>
          <w:sz w:val="32"/>
          <w:szCs w:val="32"/>
        </w:rPr>
        <w:t xml:space="preserve"> 350 mln euro dla </w:t>
      </w:r>
      <w:r w:rsidR="00894DE8" w:rsidRPr="00EF3D0E">
        <w:rPr>
          <w:rFonts w:ascii="Avenir LT 55 Roman" w:hAnsi="Avenir LT 55 Roman" w:cs="Arial"/>
          <w:b/>
          <w:sz w:val="32"/>
          <w:szCs w:val="32"/>
        </w:rPr>
        <w:t xml:space="preserve">HB </w:t>
      </w:r>
      <w:proofErr w:type="spellStart"/>
      <w:r w:rsidR="00894DE8" w:rsidRPr="00EF3D0E">
        <w:rPr>
          <w:rFonts w:ascii="Avenir LT 55 Roman" w:hAnsi="Avenir LT 55 Roman" w:cs="Arial"/>
          <w:b/>
          <w:sz w:val="32"/>
          <w:szCs w:val="32"/>
        </w:rPr>
        <w:t>Reavis</w:t>
      </w:r>
      <w:proofErr w:type="spellEnd"/>
    </w:p>
    <w:p w14:paraId="52561852" w14:textId="77777777" w:rsidR="00E82E3F" w:rsidRPr="00EF3D0E" w:rsidRDefault="00E82E3F" w:rsidP="00E82E3F">
      <w:pPr>
        <w:spacing w:line="276" w:lineRule="auto"/>
        <w:jc w:val="both"/>
        <w:rPr>
          <w:rFonts w:ascii="Avenir LT 55 Roman" w:hAnsi="Avenir LT 55 Roman" w:cs="Arial"/>
        </w:rPr>
      </w:pPr>
    </w:p>
    <w:p w14:paraId="0B75646E" w14:textId="3CE8B0A1" w:rsidR="00194CCA" w:rsidRPr="004A12A7" w:rsidRDefault="00F115DC" w:rsidP="00194CCA">
      <w:pPr>
        <w:spacing w:line="276" w:lineRule="auto"/>
        <w:jc w:val="both"/>
        <w:rPr>
          <w:rFonts w:ascii="Avenir LT 55 Roman" w:hAnsi="Avenir LT 55 Roman" w:cs="Arial"/>
          <w:b/>
        </w:rPr>
      </w:pPr>
      <w:r w:rsidRPr="004A12A7">
        <w:rPr>
          <w:rFonts w:ascii="Avenir LT 55 Roman" w:hAnsi="Avenir LT 55 Roman" w:cs="Arial"/>
          <w:b/>
        </w:rPr>
        <w:t xml:space="preserve">HB Reavis </w:t>
      </w:r>
      <w:r w:rsidR="004E5CE8" w:rsidRPr="004A12A7">
        <w:rPr>
          <w:rFonts w:ascii="Avenir LT 55 Roman" w:hAnsi="Avenir LT 55 Roman" w:cs="Arial"/>
          <w:b/>
        </w:rPr>
        <w:t>otrzymał</w:t>
      </w:r>
      <w:r w:rsidR="00334874" w:rsidRPr="004A12A7">
        <w:rPr>
          <w:rFonts w:ascii="Avenir LT 55 Roman" w:hAnsi="Avenir LT 55 Roman" w:cs="Arial"/>
          <w:b/>
        </w:rPr>
        <w:t>o</w:t>
      </w:r>
      <w:r w:rsidR="004E5CE8" w:rsidRPr="004A12A7">
        <w:rPr>
          <w:rFonts w:ascii="Avenir LT 55 Roman" w:hAnsi="Avenir LT 55 Roman" w:cs="Arial"/>
          <w:b/>
        </w:rPr>
        <w:t xml:space="preserve"> </w:t>
      </w:r>
      <w:r w:rsidR="00B33EFD">
        <w:rPr>
          <w:rFonts w:ascii="Avenir LT 55 Roman" w:hAnsi="Avenir LT 55 Roman" w:cs="Arial"/>
          <w:b/>
        </w:rPr>
        <w:t>bankowe finansowanie</w:t>
      </w:r>
      <w:r w:rsidR="00B33EFD" w:rsidRPr="004A12A7">
        <w:rPr>
          <w:rFonts w:ascii="Avenir LT 55 Roman" w:hAnsi="Avenir LT 55 Roman" w:cs="Arial"/>
          <w:b/>
        </w:rPr>
        <w:t xml:space="preserve"> </w:t>
      </w:r>
      <w:r w:rsidR="00B33EFD">
        <w:rPr>
          <w:rFonts w:ascii="Avenir LT 55 Roman" w:hAnsi="Avenir LT 55 Roman" w:cs="Arial"/>
          <w:b/>
        </w:rPr>
        <w:t>budowlano-inwestycyjne</w:t>
      </w:r>
      <w:r w:rsidR="004E5CE8" w:rsidRPr="004A12A7">
        <w:rPr>
          <w:rFonts w:ascii="Avenir LT 55 Roman" w:hAnsi="Avenir LT 55 Roman" w:cs="Arial"/>
          <w:b/>
        </w:rPr>
        <w:t xml:space="preserve"> </w:t>
      </w:r>
      <w:r w:rsidR="00DA4C09" w:rsidRPr="004A12A7">
        <w:rPr>
          <w:rFonts w:ascii="Avenir LT 55 Roman" w:hAnsi="Avenir LT 55 Roman" w:cs="Arial"/>
          <w:b/>
        </w:rPr>
        <w:t>w wysoko</w:t>
      </w:r>
      <w:r w:rsidR="00DA4C09" w:rsidRPr="004A12A7">
        <w:rPr>
          <w:rFonts w:ascii="Calibri" w:hAnsi="Calibri" w:cs="Calibri"/>
          <w:b/>
        </w:rPr>
        <w:t>ś</w:t>
      </w:r>
      <w:r w:rsidR="00DA4C09" w:rsidRPr="004A12A7">
        <w:rPr>
          <w:rFonts w:ascii="Avenir LT 55 Roman" w:hAnsi="Avenir LT 55 Roman" w:cs="Arial"/>
          <w:b/>
        </w:rPr>
        <w:t>ci 350 mln euro na realizacj</w:t>
      </w:r>
      <w:r w:rsidR="00DA4C09" w:rsidRPr="004A12A7">
        <w:rPr>
          <w:rFonts w:ascii="Calibri" w:hAnsi="Calibri" w:cs="Calibri"/>
          <w:b/>
        </w:rPr>
        <w:t>ę</w:t>
      </w:r>
      <w:r w:rsidR="00DA4C09" w:rsidRPr="004A12A7">
        <w:rPr>
          <w:rFonts w:ascii="Avenir LT 55 Roman" w:hAnsi="Avenir LT 55 Roman" w:cs="Arial"/>
          <w:b/>
        </w:rPr>
        <w:t xml:space="preserve"> trzech budynków Varso Place w centrum Warszawy. </w:t>
      </w:r>
      <w:r w:rsidR="00B33EFD">
        <w:rPr>
          <w:rFonts w:ascii="Avenir LT 55 Roman" w:hAnsi="Avenir LT 55 Roman" w:cs="Arial"/>
          <w:b/>
        </w:rPr>
        <w:t>Kredyt przyznany</w:t>
      </w:r>
      <w:r w:rsidR="00B33EFD" w:rsidRPr="004A12A7">
        <w:rPr>
          <w:rFonts w:ascii="Avenir LT 55 Roman" w:hAnsi="Avenir LT 55 Roman" w:cs="Arial"/>
          <w:b/>
        </w:rPr>
        <w:t xml:space="preserve"> </w:t>
      </w:r>
      <w:r w:rsidR="00DA4C09" w:rsidRPr="004A12A7">
        <w:rPr>
          <w:rFonts w:ascii="Avenir LT 55 Roman" w:hAnsi="Avenir LT 55 Roman" w:cs="Arial"/>
          <w:b/>
        </w:rPr>
        <w:t>przez konsorcjum czterech banków</w:t>
      </w:r>
      <w:r w:rsidR="0097798C">
        <w:rPr>
          <w:rFonts w:ascii="Avenir LT 55 Roman" w:hAnsi="Avenir LT 55 Roman" w:cs="Arial"/>
          <w:b/>
        </w:rPr>
        <w:t xml:space="preserve"> </w:t>
      </w:r>
      <w:r w:rsidR="00090171" w:rsidRPr="004A12A7">
        <w:rPr>
          <w:rFonts w:ascii="Avenir LT 55 Roman" w:hAnsi="Avenir LT 55 Roman" w:cs="Calibri"/>
          <w:sz w:val="22"/>
          <w:szCs w:val="22"/>
        </w:rPr>
        <w:t>–</w:t>
      </w:r>
      <w:r w:rsidR="00DA4C09" w:rsidRPr="004A12A7">
        <w:rPr>
          <w:rFonts w:ascii="Avenir LT 55 Roman" w:hAnsi="Avenir LT 55 Roman" w:cs="Arial"/>
          <w:b/>
        </w:rPr>
        <w:t xml:space="preserve"> </w:t>
      </w:r>
      <w:r w:rsidR="00333FF0" w:rsidRPr="00333FF0">
        <w:rPr>
          <w:rFonts w:ascii="Avenir LT 55 Roman" w:hAnsi="Avenir LT 55 Roman" w:cs="Arial"/>
          <w:b/>
        </w:rPr>
        <w:t xml:space="preserve">Santander Bank Polska, </w:t>
      </w:r>
      <w:r w:rsidR="002D4718">
        <w:rPr>
          <w:rFonts w:ascii="Avenir LT 55 Roman" w:hAnsi="Avenir LT 55 Roman" w:cs="Arial"/>
          <w:b/>
        </w:rPr>
        <w:t xml:space="preserve">Bank </w:t>
      </w:r>
      <w:r w:rsidR="00333FF0" w:rsidRPr="00333FF0">
        <w:rPr>
          <w:rFonts w:ascii="Avenir LT 55 Roman" w:hAnsi="Avenir LT 55 Roman" w:cs="Arial"/>
          <w:b/>
        </w:rPr>
        <w:t xml:space="preserve">Pekao S.A., </w:t>
      </w:r>
      <w:proofErr w:type="spellStart"/>
      <w:r w:rsidR="00333FF0" w:rsidRPr="00333FF0">
        <w:rPr>
          <w:rFonts w:ascii="Avenir LT 55 Roman" w:hAnsi="Avenir LT 55 Roman" w:cs="Arial"/>
          <w:b/>
        </w:rPr>
        <w:t>Helaba</w:t>
      </w:r>
      <w:proofErr w:type="spellEnd"/>
      <w:r w:rsidR="00333FF0" w:rsidRPr="00333FF0">
        <w:rPr>
          <w:rFonts w:ascii="Avenir LT 55 Roman" w:hAnsi="Avenir LT 55 Roman" w:cs="Arial"/>
          <w:b/>
        </w:rPr>
        <w:t xml:space="preserve"> oraz </w:t>
      </w:r>
      <w:proofErr w:type="spellStart"/>
      <w:r w:rsidR="00333FF0" w:rsidRPr="00333FF0">
        <w:rPr>
          <w:rFonts w:ascii="Avenir LT 55 Roman" w:hAnsi="Avenir LT 55 Roman" w:cs="Arial"/>
          <w:b/>
        </w:rPr>
        <w:t>UniCredit</w:t>
      </w:r>
      <w:proofErr w:type="spellEnd"/>
      <w:r w:rsidR="0097798C">
        <w:rPr>
          <w:rFonts w:ascii="Avenir LT 55 Roman" w:hAnsi="Avenir LT 55 Roman" w:cs="Arial"/>
          <w:b/>
        </w:rPr>
        <w:t xml:space="preserve"> </w:t>
      </w:r>
      <w:r w:rsidR="00090171" w:rsidRPr="004A12A7">
        <w:rPr>
          <w:rFonts w:ascii="Avenir LT 55 Roman" w:hAnsi="Avenir LT 55 Roman" w:cs="Calibri"/>
          <w:sz w:val="22"/>
          <w:szCs w:val="22"/>
        </w:rPr>
        <w:t>–</w:t>
      </w:r>
      <w:r w:rsidR="00333FF0" w:rsidRPr="00333FF0">
        <w:rPr>
          <w:rFonts w:ascii="Avenir LT 55 Roman" w:hAnsi="Avenir LT 55 Roman" w:cs="Arial"/>
          <w:b/>
        </w:rPr>
        <w:t xml:space="preserve"> </w:t>
      </w:r>
      <w:r w:rsidR="00DA4C09" w:rsidRPr="004A12A7">
        <w:rPr>
          <w:rFonts w:ascii="Avenir LT 55 Roman" w:hAnsi="Avenir LT 55 Roman" w:cs="Arial"/>
          <w:b/>
        </w:rPr>
        <w:t xml:space="preserve">jest </w:t>
      </w:r>
      <w:r w:rsidR="00B33EFD">
        <w:rPr>
          <w:rFonts w:ascii="Avenir LT 55 Roman" w:hAnsi="Avenir LT 55 Roman" w:cs="Arial"/>
          <w:b/>
        </w:rPr>
        <w:t xml:space="preserve">największym kredytem budowlanym </w:t>
      </w:r>
      <w:r w:rsidR="00DA4C09" w:rsidRPr="004A12A7">
        <w:rPr>
          <w:rFonts w:ascii="Avenir LT 55 Roman" w:hAnsi="Avenir LT 55 Roman" w:cs="Arial"/>
          <w:b/>
        </w:rPr>
        <w:t>w historii polskiego rynku nieruchomo</w:t>
      </w:r>
      <w:r w:rsidR="00DA4C09" w:rsidRPr="004A12A7">
        <w:rPr>
          <w:rFonts w:ascii="Calibri" w:hAnsi="Calibri" w:cs="Calibri"/>
          <w:b/>
        </w:rPr>
        <w:t>ś</w:t>
      </w:r>
      <w:r w:rsidR="00DA4C09" w:rsidRPr="004A12A7">
        <w:rPr>
          <w:rFonts w:ascii="Avenir LT 55 Roman" w:hAnsi="Avenir LT 55 Roman" w:cs="Arial"/>
          <w:b/>
        </w:rPr>
        <w:t xml:space="preserve">ci. </w:t>
      </w:r>
      <w:r w:rsidR="00334874" w:rsidRPr="004A12A7">
        <w:rPr>
          <w:rFonts w:ascii="Avenir LT 55 Roman" w:hAnsi="Avenir LT 55 Roman" w:cs="Arial"/>
          <w:b/>
        </w:rPr>
        <w:t>Zako</w:t>
      </w:r>
      <w:r w:rsidR="00334874" w:rsidRPr="004A12A7">
        <w:rPr>
          <w:rFonts w:ascii="Calibri" w:hAnsi="Calibri" w:cs="Calibri"/>
          <w:b/>
        </w:rPr>
        <w:t>ń</w:t>
      </w:r>
      <w:r w:rsidR="00334874" w:rsidRPr="004A12A7">
        <w:rPr>
          <w:rFonts w:ascii="Avenir LT 55 Roman" w:hAnsi="Avenir LT 55 Roman" w:cs="Arial"/>
          <w:b/>
        </w:rPr>
        <w:t>czenie budowy Varso Place</w:t>
      </w:r>
      <w:r w:rsidR="00B10955" w:rsidRPr="004A12A7">
        <w:rPr>
          <w:rFonts w:ascii="Avenir LT 55 Roman" w:hAnsi="Avenir LT 55 Roman" w:cs="Arial"/>
          <w:b/>
        </w:rPr>
        <w:t xml:space="preserve"> </w:t>
      </w:r>
      <w:r w:rsidR="00334874" w:rsidRPr="004A12A7">
        <w:rPr>
          <w:rFonts w:ascii="Avenir LT 55 Roman" w:hAnsi="Avenir LT 55 Roman" w:cs="Arial"/>
          <w:b/>
        </w:rPr>
        <w:t>planowane jest za około dwa lata.</w:t>
      </w:r>
    </w:p>
    <w:p w14:paraId="548923CB" w14:textId="2C2EFF6F" w:rsidR="00DA4C09" w:rsidRPr="004A12A7" w:rsidRDefault="00DA4C09" w:rsidP="00194CCA">
      <w:pPr>
        <w:spacing w:line="276" w:lineRule="auto"/>
        <w:jc w:val="both"/>
        <w:rPr>
          <w:rFonts w:ascii="Avenir LT 55 Roman" w:hAnsi="Avenir LT 55 Roman" w:cs="Arial"/>
          <w:b/>
        </w:rPr>
      </w:pPr>
    </w:p>
    <w:p w14:paraId="348BDB87" w14:textId="07609CCF" w:rsidR="00B10955" w:rsidRPr="004A12A7" w:rsidRDefault="004E5CE8" w:rsidP="00E82E3F">
      <w:pPr>
        <w:spacing w:line="276" w:lineRule="auto"/>
        <w:jc w:val="both"/>
        <w:rPr>
          <w:rFonts w:ascii="Avenir LT 55 Roman" w:hAnsi="Avenir LT 55 Roman" w:cs="Arial"/>
          <w:sz w:val="22"/>
          <w:szCs w:val="22"/>
        </w:rPr>
      </w:pPr>
      <w:r w:rsidRPr="004A12A7">
        <w:rPr>
          <w:rFonts w:ascii="Avenir LT 55 Roman" w:hAnsi="Avenir LT 55 Roman" w:cs="Arial"/>
          <w:sz w:val="22"/>
          <w:szCs w:val="22"/>
        </w:rPr>
        <w:t>Varso</w:t>
      </w:r>
      <w:r w:rsidR="00334874" w:rsidRPr="004A12A7">
        <w:rPr>
          <w:rFonts w:ascii="Avenir LT 55 Roman" w:hAnsi="Avenir LT 55 Roman" w:cs="Arial"/>
          <w:sz w:val="22"/>
          <w:szCs w:val="22"/>
        </w:rPr>
        <w:t xml:space="preserve"> Place powstaje tu</w:t>
      </w:r>
      <w:r w:rsidR="00334874" w:rsidRPr="004A12A7">
        <w:rPr>
          <w:rFonts w:ascii="Calibri" w:hAnsi="Calibri" w:cs="Calibri"/>
          <w:sz w:val="22"/>
          <w:szCs w:val="22"/>
        </w:rPr>
        <w:t>ż</w:t>
      </w:r>
      <w:r w:rsidR="00334874" w:rsidRPr="004A12A7">
        <w:rPr>
          <w:rFonts w:ascii="Avenir LT 55 Roman" w:hAnsi="Avenir LT 55 Roman" w:cs="Arial"/>
          <w:sz w:val="22"/>
          <w:szCs w:val="22"/>
        </w:rPr>
        <w:t xml:space="preserve"> przy sto</w:t>
      </w:r>
      <w:r w:rsidR="00334874" w:rsidRPr="004A12A7">
        <w:rPr>
          <w:rFonts w:ascii="Avenir LT 55 Roman" w:hAnsi="Avenir LT 55 Roman" w:cs="Avenir LT 55 Roman"/>
          <w:sz w:val="22"/>
          <w:szCs w:val="22"/>
        </w:rPr>
        <w:t>ł</w:t>
      </w:r>
      <w:r w:rsidR="00334874" w:rsidRPr="004A12A7">
        <w:rPr>
          <w:rFonts w:ascii="Avenir LT 55 Roman" w:hAnsi="Avenir LT 55 Roman" w:cs="Arial"/>
          <w:sz w:val="22"/>
          <w:szCs w:val="22"/>
        </w:rPr>
        <w:t>ecznym Dworcu Centralnym</w:t>
      </w:r>
      <w:r w:rsidR="00B10955" w:rsidRPr="004A12A7">
        <w:rPr>
          <w:rFonts w:ascii="Avenir LT 55 Roman" w:hAnsi="Avenir LT 55 Roman" w:cs="Arial"/>
          <w:sz w:val="22"/>
          <w:szCs w:val="22"/>
        </w:rPr>
        <w:t>,</w:t>
      </w:r>
      <w:r w:rsidR="00334874" w:rsidRPr="004A12A7">
        <w:rPr>
          <w:rFonts w:ascii="Avenir LT 55 Roman" w:hAnsi="Avenir LT 55 Roman" w:cs="Arial"/>
          <w:sz w:val="22"/>
          <w:szCs w:val="22"/>
        </w:rPr>
        <w:t xml:space="preserve"> </w:t>
      </w:r>
      <w:r w:rsidR="003A4E87" w:rsidRPr="004A12A7">
        <w:rPr>
          <w:rFonts w:ascii="Avenir LT 55 Roman" w:hAnsi="Avenir LT 55 Roman" w:cs="Arial"/>
          <w:sz w:val="22"/>
          <w:szCs w:val="22"/>
        </w:rPr>
        <w:t>150 metrów od skrzy</w:t>
      </w:r>
      <w:r w:rsidR="003A4E87" w:rsidRPr="004A12A7">
        <w:rPr>
          <w:rFonts w:ascii="Calibri" w:hAnsi="Calibri" w:cs="Calibri"/>
          <w:sz w:val="22"/>
          <w:szCs w:val="22"/>
        </w:rPr>
        <w:t>ż</w:t>
      </w:r>
      <w:r w:rsidR="003A4E87" w:rsidRPr="004A12A7">
        <w:rPr>
          <w:rFonts w:ascii="Avenir LT 55 Roman" w:hAnsi="Avenir LT 55 Roman" w:cs="Arial"/>
          <w:sz w:val="22"/>
          <w:szCs w:val="22"/>
        </w:rPr>
        <w:t>owania g</w:t>
      </w:r>
      <w:r w:rsidR="003A4E87" w:rsidRPr="004A12A7">
        <w:rPr>
          <w:rFonts w:ascii="Avenir LT 55 Roman" w:hAnsi="Avenir LT 55 Roman" w:cs="Avenir LT 55 Roman"/>
          <w:sz w:val="22"/>
          <w:szCs w:val="22"/>
        </w:rPr>
        <w:t>łó</w:t>
      </w:r>
      <w:r w:rsidR="003A4E87" w:rsidRPr="004A12A7">
        <w:rPr>
          <w:rFonts w:ascii="Avenir LT 55 Roman" w:hAnsi="Avenir LT 55 Roman" w:cs="Arial"/>
          <w:sz w:val="22"/>
          <w:szCs w:val="22"/>
        </w:rPr>
        <w:t>wnych arterii Warszawy – Alei Jerozolimskich i alei Jana Pawła II. Na przełomie 2016 i 2017 roku, HB Reavis rozpocz</w:t>
      </w:r>
      <w:r w:rsidR="003A4E87" w:rsidRPr="004A12A7">
        <w:rPr>
          <w:rFonts w:ascii="Calibri" w:hAnsi="Calibri" w:cs="Calibri"/>
          <w:sz w:val="22"/>
          <w:szCs w:val="22"/>
        </w:rPr>
        <w:t>ę</w:t>
      </w:r>
      <w:r w:rsidR="003A4E87" w:rsidRPr="004A12A7">
        <w:rPr>
          <w:rFonts w:ascii="Avenir LT 55 Roman" w:hAnsi="Avenir LT 55 Roman" w:cs="Avenir LT 55 Roman"/>
          <w:sz w:val="22"/>
          <w:szCs w:val="22"/>
        </w:rPr>
        <w:t>ł</w:t>
      </w:r>
      <w:r w:rsidR="003A4E87" w:rsidRPr="004A12A7">
        <w:rPr>
          <w:rFonts w:ascii="Avenir LT 55 Roman" w:hAnsi="Avenir LT 55 Roman" w:cs="Arial"/>
          <w:sz w:val="22"/>
          <w:szCs w:val="22"/>
        </w:rPr>
        <w:t>o tu realizacj</w:t>
      </w:r>
      <w:r w:rsidR="003A4E87" w:rsidRPr="004A12A7">
        <w:rPr>
          <w:rFonts w:ascii="Calibri" w:hAnsi="Calibri" w:cs="Calibri"/>
          <w:sz w:val="22"/>
          <w:szCs w:val="22"/>
        </w:rPr>
        <w:t>ę</w:t>
      </w:r>
      <w:r w:rsidR="003A4E87" w:rsidRPr="004A12A7">
        <w:rPr>
          <w:rFonts w:ascii="Avenir LT 55 Roman" w:hAnsi="Avenir LT 55 Roman" w:cs="Arial"/>
          <w:sz w:val="22"/>
          <w:szCs w:val="22"/>
        </w:rPr>
        <w:t xml:space="preserve"> </w:t>
      </w:r>
      <w:r w:rsidR="00B10955" w:rsidRPr="004A12A7">
        <w:rPr>
          <w:rFonts w:ascii="Avenir LT 55 Roman" w:hAnsi="Avenir LT 55 Roman" w:cs="Arial"/>
          <w:sz w:val="22"/>
          <w:szCs w:val="22"/>
        </w:rPr>
        <w:t>budynk</w:t>
      </w:r>
      <w:r w:rsidR="003A4E87" w:rsidRPr="004A12A7">
        <w:rPr>
          <w:rFonts w:ascii="Avenir LT 55 Roman" w:hAnsi="Avenir LT 55 Roman" w:cs="Arial"/>
          <w:sz w:val="22"/>
          <w:szCs w:val="22"/>
        </w:rPr>
        <w:t>ów</w:t>
      </w:r>
      <w:r w:rsidR="00B10955" w:rsidRPr="004A12A7">
        <w:rPr>
          <w:rFonts w:ascii="Avenir LT 55 Roman" w:hAnsi="Avenir LT 55 Roman" w:cs="Arial"/>
          <w:sz w:val="22"/>
          <w:szCs w:val="22"/>
        </w:rPr>
        <w:t>, w których znajd</w:t>
      </w:r>
      <w:r w:rsidR="00B10955" w:rsidRPr="004A12A7">
        <w:rPr>
          <w:rFonts w:ascii="Calibri" w:hAnsi="Calibri" w:cs="Calibri"/>
          <w:sz w:val="22"/>
          <w:szCs w:val="22"/>
        </w:rPr>
        <w:t>ą</w:t>
      </w:r>
      <w:r w:rsidR="00B10955" w:rsidRPr="004A12A7">
        <w:rPr>
          <w:rFonts w:ascii="Avenir LT 55 Roman" w:hAnsi="Avenir LT 55 Roman" w:cs="Arial"/>
          <w:sz w:val="22"/>
          <w:szCs w:val="22"/>
        </w:rPr>
        <w:t xml:space="preserve"> si</w:t>
      </w:r>
      <w:r w:rsidR="00B10955" w:rsidRPr="004A12A7">
        <w:rPr>
          <w:rFonts w:ascii="Calibri" w:hAnsi="Calibri" w:cs="Calibri"/>
          <w:sz w:val="22"/>
          <w:szCs w:val="22"/>
        </w:rPr>
        <w:t>ę</w:t>
      </w:r>
      <w:r w:rsidR="00B10955" w:rsidRPr="004A12A7">
        <w:rPr>
          <w:rFonts w:ascii="Avenir LT 55 Roman" w:hAnsi="Avenir LT 55 Roman" w:cs="Arial"/>
          <w:sz w:val="22"/>
          <w:szCs w:val="22"/>
        </w:rPr>
        <w:t xml:space="preserve"> </w:t>
      </w:r>
      <w:r w:rsidR="0020564A" w:rsidRPr="004A12A7">
        <w:rPr>
          <w:rFonts w:ascii="Avenir LT 55 Roman" w:hAnsi="Avenir LT 55 Roman" w:cs="Arial"/>
          <w:sz w:val="22"/>
          <w:szCs w:val="22"/>
        </w:rPr>
        <w:t>biura</w:t>
      </w:r>
      <w:r w:rsidR="00514B00" w:rsidRPr="004A12A7">
        <w:rPr>
          <w:rFonts w:ascii="Avenir LT 55 Roman" w:hAnsi="Avenir LT 55 Roman" w:cs="Arial"/>
          <w:sz w:val="22"/>
          <w:szCs w:val="22"/>
        </w:rPr>
        <w:t>,</w:t>
      </w:r>
      <w:r w:rsidR="00B10955" w:rsidRPr="004A12A7">
        <w:rPr>
          <w:rFonts w:ascii="Avenir LT 55 Roman" w:hAnsi="Avenir LT 55 Roman" w:cs="Arial"/>
          <w:sz w:val="22"/>
          <w:szCs w:val="22"/>
        </w:rPr>
        <w:t xml:space="preserve"> hotel, pasa</w:t>
      </w:r>
      <w:r w:rsidR="00B10955" w:rsidRPr="004A12A7">
        <w:rPr>
          <w:rFonts w:ascii="Calibri" w:hAnsi="Calibri" w:cs="Calibri"/>
          <w:sz w:val="22"/>
          <w:szCs w:val="22"/>
        </w:rPr>
        <w:t>ż</w:t>
      </w:r>
      <w:r w:rsidR="00B10955" w:rsidRPr="004A12A7">
        <w:rPr>
          <w:rFonts w:ascii="Avenir LT 55 Roman" w:hAnsi="Avenir LT 55 Roman" w:cs="Arial"/>
          <w:sz w:val="22"/>
          <w:szCs w:val="22"/>
        </w:rPr>
        <w:t xml:space="preserve"> ze sklepami i restauracjami</w:t>
      </w:r>
      <w:r w:rsidR="00514B00" w:rsidRPr="004A12A7">
        <w:rPr>
          <w:rFonts w:ascii="Avenir LT 55 Roman" w:hAnsi="Avenir LT 55 Roman" w:cs="Arial"/>
          <w:sz w:val="22"/>
          <w:szCs w:val="22"/>
        </w:rPr>
        <w:t>, udogodnienia takie jak</w:t>
      </w:r>
      <w:r w:rsidR="00191012" w:rsidRPr="004A12A7">
        <w:rPr>
          <w:rFonts w:ascii="Avenir LT 55 Roman" w:hAnsi="Avenir LT 55 Roman" w:cs="Arial"/>
          <w:sz w:val="22"/>
          <w:szCs w:val="22"/>
        </w:rPr>
        <w:t xml:space="preserve"> </w:t>
      </w:r>
      <w:r w:rsidR="00514B00" w:rsidRPr="004A12A7">
        <w:rPr>
          <w:rFonts w:ascii="Avenir LT 55 Roman" w:hAnsi="Avenir LT 55 Roman" w:cs="Arial"/>
          <w:sz w:val="22"/>
          <w:szCs w:val="22"/>
        </w:rPr>
        <w:t>klub fitness czy centrum medyczne, a tak</w:t>
      </w:r>
      <w:r w:rsidR="00514B00" w:rsidRPr="004A12A7">
        <w:rPr>
          <w:rFonts w:ascii="Calibri" w:hAnsi="Calibri" w:cs="Calibri"/>
          <w:sz w:val="22"/>
          <w:szCs w:val="22"/>
        </w:rPr>
        <w:t>ż</w:t>
      </w:r>
      <w:r w:rsidR="00514B00" w:rsidRPr="004A12A7">
        <w:rPr>
          <w:rFonts w:ascii="Avenir LT 55 Roman" w:hAnsi="Avenir LT 55 Roman" w:cs="Arial"/>
          <w:sz w:val="22"/>
          <w:szCs w:val="22"/>
        </w:rPr>
        <w:t xml:space="preserve">e </w:t>
      </w:r>
      <w:r w:rsidR="004C4AE0" w:rsidRPr="004A12A7">
        <w:rPr>
          <w:rFonts w:ascii="Avenir LT 55 Roman" w:hAnsi="Avenir LT 55 Roman" w:cs="Arial"/>
          <w:sz w:val="22"/>
          <w:szCs w:val="22"/>
        </w:rPr>
        <w:t>wyj</w:t>
      </w:r>
      <w:r w:rsidR="004C4AE0" w:rsidRPr="004A12A7">
        <w:rPr>
          <w:rFonts w:ascii="Calibri" w:hAnsi="Calibri" w:cs="Calibri"/>
          <w:sz w:val="22"/>
          <w:szCs w:val="22"/>
        </w:rPr>
        <w:t>ą</w:t>
      </w:r>
      <w:r w:rsidR="004C4AE0" w:rsidRPr="004A12A7">
        <w:rPr>
          <w:rFonts w:ascii="Avenir LT 55 Roman" w:hAnsi="Avenir LT 55 Roman" w:cs="Calibri"/>
          <w:sz w:val="22"/>
          <w:szCs w:val="22"/>
        </w:rPr>
        <w:t>tkowa atrakcja dla turyst</w:t>
      </w:r>
      <w:r w:rsidR="004C4AE0" w:rsidRPr="004A12A7">
        <w:rPr>
          <w:rFonts w:ascii="Avenir LT 55 Roman" w:hAnsi="Avenir LT 55 Roman" w:cs="Avenir LT 55 Roman"/>
          <w:sz w:val="22"/>
          <w:szCs w:val="22"/>
        </w:rPr>
        <w:t>ó</w:t>
      </w:r>
      <w:r w:rsidR="004C4AE0" w:rsidRPr="004A12A7">
        <w:rPr>
          <w:rFonts w:ascii="Avenir LT 55 Roman" w:hAnsi="Avenir LT 55 Roman" w:cs="Calibri"/>
          <w:sz w:val="22"/>
          <w:szCs w:val="22"/>
        </w:rPr>
        <w:t>w – ogólnodost</w:t>
      </w:r>
      <w:r w:rsidR="004C4AE0" w:rsidRPr="004A12A7">
        <w:rPr>
          <w:rFonts w:ascii="Calibri" w:hAnsi="Calibri" w:cs="Calibri"/>
          <w:sz w:val="22"/>
          <w:szCs w:val="22"/>
        </w:rPr>
        <w:t>ę</w:t>
      </w:r>
      <w:r w:rsidR="004C4AE0" w:rsidRPr="004A12A7">
        <w:rPr>
          <w:rFonts w:ascii="Avenir LT 55 Roman" w:hAnsi="Avenir LT 55 Roman" w:cs="Calibri"/>
          <w:sz w:val="22"/>
          <w:szCs w:val="22"/>
        </w:rPr>
        <w:t xml:space="preserve">pny </w:t>
      </w:r>
      <w:r w:rsidR="00B10955" w:rsidRPr="004A12A7">
        <w:rPr>
          <w:rFonts w:ascii="Avenir LT 55 Roman" w:hAnsi="Avenir LT 55 Roman" w:cs="Arial"/>
          <w:sz w:val="22"/>
          <w:szCs w:val="22"/>
        </w:rPr>
        <w:t xml:space="preserve">taras </w:t>
      </w:r>
      <w:r w:rsidR="00191012" w:rsidRPr="004A12A7">
        <w:rPr>
          <w:rFonts w:ascii="Avenir LT 55 Roman" w:hAnsi="Avenir LT 55 Roman" w:cs="Arial"/>
          <w:sz w:val="22"/>
          <w:szCs w:val="22"/>
        </w:rPr>
        <w:t>z widokiem na całe miasto</w:t>
      </w:r>
      <w:r w:rsidR="00B10955" w:rsidRPr="004A12A7">
        <w:rPr>
          <w:rFonts w:ascii="Avenir LT 55 Roman" w:hAnsi="Avenir LT 55 Roman" w:cs="Arial"/>
          <w:sz w:val="22"/>
          <w:szCs w:val="22"/>
        </w:rPr>
        <w:t>.</w:t>
      </w:r>
    </w:p>
    <w:p w14:paraId="2F04CC75" w14:textId="66248370" w:rsidR="00334874" w:rsidRPr="004A12A7" w:rsidRDefault="00334874" w:rsidP="00E82E3F">
      <w:pPr>
        <w:spacing w:line="276" w:lineRule="auto"/>
        <w:jc w:val="both"/>
        <w:rPr>
          <w:rFonts w:ascii="Avenir LT 55 Roman" w:hAnsi="Avenir LT 55 Roman" w:cs="Arial"/>
          <w:sz w:val="22"/>
          <w:szCs w:val="22"/>
        </w:rPr>
      </w:pPr>
    </w:p>
    <w:p w14:paraId="148C1224" w14:textId="775DFFD0" w:rsidR="00DA4C09" w:rsidRPr="00040D77" w:rsidRDefault="00514B00" w:rsidP="00E82E3F">
      <w:pPr>
        <w:spacing w:line="276" w:lineRule="auto"/>
        <w:jc w:val="both"/>
        <w:rPr>
          <w:rFonts w:ascii="Avenir LT 55 Roman" w:hAnsi="Avenir LT 55 Roman" w:cs="Arial"/>
          <w:sz w:val="22"/>
          <w:szCs w:val="22"/>
        </w:rPr>
      </w:pPr>
      <w:r w:rsidRPr="00040D77">
        <w:rPr>
          <w:rFonts w:ascii="Avenir LT 55 Roman" w:hAnsi="Avenir LT 55 Roman" w:cs="Arial"/>
          <w:sz w:val="22"/>
          <w:szCs w:val="22"/>
        </w:rPr>
        <w:t>Dogodn</w:t>
      </w:r>
      <w:r w:rsidR="00F11D30" w:rsidRPr="00040D77">
        <w:rPr>
          <w:rFonts w:ascii="Calibri" w:hAnsi="Calibri" w:cs="Calibri"/>
          <w:sz w:val="22"/>
          <w:szCs w:val="22"/>
        </w:rPr>
        <w:t>ą</w:t>
      </w:r>
      <w:r w:rsidRPr="00040D77">
        <w:rPr>
          <w:rFonts w:ascii="Avenir LT 55 Roman" w:hAnsi="Avenir LT 55 Roman" w:cs="Arial"/>
          <w:sz w:val="22"/>
          <w:szCs w:val="22"/>
        </w:rPr>
        <w:t xml:space="preserve"> </w:t>
      </w:r>
      <w:r w:rsidR="00334874" w:rsidRPr="00040D77">
        <w:rPr>
          <w:rFonts w:ascii="Avenir LT 55 Roman" w:hAnsi="Avenir LT 55 Roman" w:cs="Arial"/>
          <w:sz w:val="22"/>
          <w:szCs w:val="22"/>
        </w:rPr>
        <w:t>lokalizacj</w:t>
      </w:r>
      <w:r w:rsidR="00F11D30" w:rsidRPr="00040D77">
        <w:rPr>
          <w:rFonts w:ascii="Calibri" w:hAnsi="Calibri" w:cs="Calibri"/>
          <w:sz w:val="22"/>
          <w:szCs w:val="22"/>
        </w:rPr>
        <w:t>ę</w:t>
      </w:r>
      <w:r w:rsidR="00EF3D0E" w:rsidRPr="00040D77">
        <w:rPr>
          <w:rFonts w:ascii="Avenir LT 55 Roman" w:hAnsi="Avenir LT 55 Roman" w:cs="Arial"/>
          <w:sz w:val="22"/>
          <w:szCs w:val="22"/>
        </w:rPr>
        <w:t>, wielofunkcyjno</w:t>
      </w:r>
      <w:r w:rsidR="00EF3D0E" w:rsidRPr="00040D77">
        <w:rPr>
          <w:rFonts w:ascii="Calibri" w:hAnsi="Calibri" w:cs="Calibri"/>
          <w:sz w:val="22"/>
          <w:szCs w:val="22"/>
        </w:rPr>
        <w:t>ść</w:t>
      </w:r>
      <w:r w:rsidR="00EF3D0E" w:rsidRPr="00040D77">
        <w:rPr>
          <w:rFonts w:ascii="Avenir LT 55 Roman" w:hAnsi="Avenir LT 55 Roman" w:cs="Calibri"/>
          <w:sz w:val="22"/>
          <w:szCs w:val="22"/>
        </w:rPr>
        <w:t xml:space="preserve"> zorientowan</w:t>
      </w:r>
      <w:r w:rsidR="00F11D30" w:rsidRPr="00040D77">
        <w:rPr>
          <w:rFonts w:ascii="Calibri" w:hAnsi="Calibri" w:cs="Calibri"/>
          <w:sz w:val="22"/>
          <w:szCs w:val="22"/>
        </w:rPr>
        <w:t>ą</w:t>
      </w:r>
      <w:r w:rsidR="00EF3D0E" w:rsidRPr="00040D77">
        <w:rPr>
          <w:rFonts w:ascii="Avenir LT 55 Roman" w:hAnsi="Avenir LT 55 Roman" w:cs="Calibri"/>
          <w:sz w:val="22"/>
          <w:szCs w:val="22"/>
        </w:rPr>
        <w:t xml:space="preserve"> na</w:t>
      </w:r>
      <w:r w:rsidRPr="00040D77">
        <w:rPr>
          <w:rFonts w:ascii="Avenir LT 55 Roman" w:hAnsi="Avenir LT 55 Roman" w:cs="Arial"/>
          <w:sz w:val="22"/>
          <w:szCs w:val="22"/>
        </w:rPr>
        <w:t xml:space="preserve"> potrzeb</w:t>
      </w:r>
      <w:r w:rsidR="00EF3D0E" w:rsidRPr="00040D77">
        <w:rPr>
          <w:rFonts w:ascii="Avenir LT 55 Roman" w:hAnsi="Avenir LT 55 Roman" w:cs="Arial"/>
          <w:sz w:val="22"/>
          <w:szCs w:val="22"/>
        </w:rPr>
        <w:t>y przyszłych</w:t>
      </w:r>
      <w:r w:rsidRPr="00040D77">
        <w:rPr>
          <w:rFonts w:ascii="Avenir LT 55 Roman" w:hAnsi="Avenir LT 55 Roman" w:cs="Arial"/>
          <w:sz w:val="22"/>
          <w:szCs w:val="22"/>
        </w:rPr>
        <w:t xml:space="preserve"> u</w:t>
      </w:r>
      <w:r w:rsidRPr="00040D77">
        <w:rPr>
          <w:rFonts w:ascii="Calibri" w:hAnsi="Calibri" w:cs="Calibri"/>
          <w:sz w:val="22"/>
          <w:szCs w:val="22"/>
        </w:rPr>
        <w:t>ż</w:t>
      </w:r>
      <w:r w:rsidRPr="00040D77">
        <w:rPr>
          <w:rFonts w:ascii="Avenir LT 55 Roman" w:hAnsi="Avenir LT 55 Roman" w:cs="Arial"/>
          <w:sz w:val="22"/>
          <w:szCs w:val="22"/>
        </w:rPr>
        <w:t>ytkownik</w:t>
      </w:r>
      <w:r w:rsidRPr="00040D77">
        <w:rPr>
          <w:rFonts w:ascii="Avenir LT 55 Roman" w:hAnsi="Avenir LT 55 Roman" w:cs="Avenir LT 55 Roman"/>
          <w:sz w:val="22"/>
          <w:szCs w:val="22"/>
        </w:rPr>
        <w:t>ó</w:t>
      </w:r>
      <w:r w:rsidRPr="00040D77">
        <w:rPr>
          <w:rFonts w:ascii="Avenir LT 55 Roman" w:hAnsi="Avenir LT 55 Roman" w:cs="Arial"/>
          <w:sz w:val="22"/>
          <w:szCs w:val="22"/>
        </w:rPr>
        <w:t xml:space="preserve">w, </w:t>
      </w:r>
      <w:r w:rsidR="00EF3D0E" w:rsidRPr="00040D77">
        <w:rPr>
          <w:rFonts w:ascii="Avenir LT 55 Roman" w:hAnsi="Avenir LT 55 Roman" w:cs="Arial"/>
          <w:sz w:val="22"/>
          <w:szCs w:val="22"/>
        </w:rPr>
        <w:t>a tak</w:t>
      </w:r>
      <w:r w:rsidR="00EF3D0E" w:rsidRPr="00040D77">
        <w:rPr>
          <w:rFonts w:ascii="Calibri" w:hAnsi="Calibri" w:cs="Calibri"/>
          <w:sz w:val="22"/>
          <w:szCs w:val="22"/>
        </w:rPr>
        <w:t>ż</w:t>
      </w:r>
      <w:r w:rsidR="00EF3D0E" w:rsidRPr="00040D77">
        <w:rPr>
          <w:rFonts w:ascii="Avenir LT 55 Roman" w:hAnsi="Avenir LT 55 Roman" w:cs="Calibri"/>
          <w:sz w:val="22"/>
          <w:szCs w:val="22"/>
        </w:rPr>
        <w:t>e zainteresowanie Varso Place w</w:t>
      </w:r>
      <w:r w:rsidR="00EF3D0E" w:rsidRPr="00040D77">
        <w:rPr>
          <w:rFonts w:ascii="Calibri" w:hAnsi="Calibri" w:cs="Calibri"/>
          <w:sz w:val="22"/>
          <w:szCs w:val="22"/>
        </w:rPr>
        <w:t>ś</w:t>
      </w:r>
      <w:r w:rsidR="00EF3D0E" w:rsidRPr="00040D77">
        <w:rPr>
          <w:rFonts w:ascii="Avenir LT 55 Roman" w:hAnsi="Avenir LT 55 Roman" w:cs="Calibri"/>
          <w:sz w:val="22"/>
          <w:szCs w:val="22"/>
        </w:rPr>
        <w:t>r</w:t>
      </w:r>
      <w:r w:rsidR="00EF3D0E" w:rsidRPr="00040D77">
        <w:rPr>
          <w:rFonts w:ascii="Avenir LT 55 Roman" w:hAnsi="Avenir LT 55 Roman" w:cs="Avenir LT 55 Roman"/>
          <w:sz w:val="22"/>
          <w:szCs w:val="22"/>
        </w:rPr>
        <w:t>ó</w:t>
      </w:r>
      <w:r w:rsidR="00EF3D0E" w:rsidRPr="00040D77">
        <w:rPr>
          <w:rFonts w:ascii="Avenir LT 55 Roman" w:hAnsi="Avenir LT 55 Roman" w:cs="Calibri"/>
          <w:sz w:val="22"/>
          <w:szCs w:val="22"/>
        </w:rPr>
        <w:t>d najemców</w:t>
      </w:r>
      <w:r w:rsidR="0097798C">
        <w:rPr>
          <w:rFonts w:ascii="Avenir LT 55 Roman" w:hAnsi="Avenir LT 55 Roman" w:cs="Calibri"/>
          <w:sz w:val="22"/>
          <w:szCs w:val="22"/>
        </w:rPr>
        <w:t xml:space="preserve"> </w:t>
      </w:r>
      <w:r w:rsidR="00090171" w:rsidRPr="004A12A7">
        <w:rPr>
          <w:rFonts w:ascii="Avenir LT 55 Roman" w:hAnsi="Avenir LT 55 Roman" w:cs="Calibri"/>
          <w:sz w:val="22"/>
          <w:szCs w:val="22"/>
        </w:rPr>
        <w:t>–</w:t>
      </w:r>
      <w:r w:rsidR="00EF3D0E" w:rsidRPr="00040D77">
        <w:rPr>
          <w:rFonts w:ascii="Avenir LT 55 Roman" w:hAnsi="Avenir LT 55 Roman" w:cs="Calibri"/>
          <w:sz w:val="22"/>
          <w:szCs w:val="22"/>
        </w:rPr>
        <w:t xml:space="preserve"> </w:t>
      </w:r>
      <w:r w:rsidR="00F11D30" w:rsidRPr="00040D77">
        <w:rPr>
          <w:rFonts w:ascii="Avenir LT 55 Roman" w:hAnsi="Avenir LT 55 Roman" w:cs="Arial"/>
          <w:sz w:val="22"/>
          <w:szCs w:val="22"/>
        </w:rPr>
        <w:t>doceniło</w:t>
      </w:r>
      <w:r w:rsidRPr="00040D77">
        <w:rPr>
          <w:rFonts w:ascii="Avenir LT 55 Roman" w:hAnsi="Avenir LT 55 Roman" w:cs="Arial"/>
          <w:sz w:val="22"/>
          <w:szCs w:val="22"/>
        </w:rPr>
        <w:t xml:space="preserve"> konsorcjum banków</w:t>
      </w:r>
      <w:r w:rsidR="00EB1E1E" w:rsidRPr="00040D77">
        <w:rPr>
          <w:rFonts w:ascii="Avenir LT 55 Roman" w:hAnsi="Avenir LT 55 Roman" w:cs="Arial"/>
          <w:sz w:val="22"/>
          <w:szCs w:val="22"/>
        </w:rPr>
        <w:t>:</w:t>
      </w:r>
      <w:r w:rsidRPr="00040D77">
        <w:rPr>
          <w:rFonts w:ascii="Avenir LT 55 Roman" w:hAnsi="Avenir LT 55 Roman" w:cs="Arial"/>
          <w:sz w:val="22"/>
          <w:szCs w:val="22"/>
        </w:rPr>
        <w:t xml:space="preserve"> </w:t>
      </w:r>
      <w:r w:rsidR="003506C0" w:rsidRPr="00040D77">
        <w:rPr>
          <w:rFonts w:ascii="Avenir LT 55 Roman" w:hAnsi="Avenir LT 55 Roman" w:cs="Arial"/>
          <w:sz w:val="22"/>
          <w:szCs w:val="22"/>
        </w:rPr>
        <w:t xml:space="preserve">Santander Bank Polska jako </w:t>
      </w:r>
      <w:r w:rsidR="002D4718">
        <w:rPr>
          <w:rFonts w:ascii="Avenir LT 55 Roman" w:hAnsi="Avenir LT 55 Roman" w:cs="Arial"/>
          <w:sz w:val="22"/>
          <w:szCs w:val="22"/>
        </w:rPr>
        <w:t>Agent Kredytu</w:t>
      </w:r>
      <w:r w:rsidR="003506C0" w:rsidRPr="00040D77">
        <w:rPr>
          <w:rFonts w:ascii="Avenir LT 55 Roman" w:hAnsi="Avenir LT 55 Roman" w:cs="Arial"/>
          <w:sz w:val="22"/>
          <w:szCs w:val="22"/>
        </w:rPr>
        <w:t xml:space="preserve">, </w:t>
      </w:r>
      <w:r w:rsidR="002D4718">
        <w:rPr>
          <w:rFonts w:ascii="Avenir LT 55 Roman" w:hAnsi="Avenir LT 55 Roman" w:cs="Arial"/>
          <w:sz w:val="22"/>
          <w:szCs w:val="22"/>
        </w:rPr>
        <w:t xml:space="preserve">Bank </w:t>
      </w:r>
      <w:r w:rsidR="00DA4C09" w:rsidRPr="00040D77">
        <w:rPr>
          <w:rFonts w:ascii="Avenir LT 55 Roman" w:hAnsi="Avenir LT 55 Roman" w:cs="Arial"/>
          <w:sz w:val="22"/>
          <w:szCs w:val="22"/>
        </w:rPr>
        <w:t>Pekao S.A.</w:t>
      </w:r>
      <w:r w:rsidR="003506C0" w:rsidRPr="00040D77">
        <w:rPr>
          <w:rFonts w:ascii="Avenir LT 55 Roman" w:hAnsi="Avenir LT 55 Roman" w:cs="Arial"/>
          <w:sz w:val="22"/>
          <w:szCs w:val="22"/>
        </w:rPr>
        <w:t xml:space="preserve"> jako</w:t>
      </w:r>
      <w:r w:rsidR="002D4718">
        <w:rPr>
          <w:rFonts w:ascii="Avenir LT 55 Roman" w:hAnsi="Avenir LT 55 Roman" w:cs="Arial"/>
          <w:sz w:val="22"/>
          <w:szCs w:val="22"/>
        </w:rPr>
        <w:t xml:space="preserve"> Agent Zabezpieczeń</w:t>
      </w:r>
      <w:r w:rsidR="00DA4C09" w:rsidRPr="00040D77">
        <w:rPr>
          <w:rFonts w:ascii="Avenir LT 55 Roman" w:hAnsi="Avenir LT 55 Roman" w:cs="Arial"/>
          <w:sz w:val="22"/>
          <w:szCs w:val="22"/>
        </w:rPr>
        <w:t xml:space="preserve">, </w:t>
      </w:r>
      <w:proofErr w:type="spellStart"/>
      <w:r w:rsidR="003506C0" w:rsidRPr="00040D77">
        <w:rPr>
          <w:rFonts w:ascii="Avenir LT 55 Roman" w:hAnsi="Avenir LT 55 Roman" w:cs="Arial"/>
          <w:sz w:val="22"/>
          <w:szCs w:val="22"/>
        </w:rPr>
        <w:t>Helaba</w:t>
      </w:r>
      <w:proofErr w:type="spellEnd"/>
      <w:r w:rsidR="00040D77" w:rsidRPr="00040D77">
        <w:rPr>
          <w:rFonts w:ascii="Avenir LT 55 Roman" w:hAnsi="Avenir LT 55 Roman" w:cs="Arial"/>
          <w:sz w:val="22"/>
          <w:szCs w:val="22"/>
        </w:rPr>
        <w:t xml:space="preserve"> </w:t>
      </w:r>
      <w:r w:rsidR="003506C0" w:rsidRPr="00040D77">
        <w:rPr>
          <w:rFonts w:ascii="Avenir LT 55 Roman" w:hAnsi="Avenir LT 55 Roman" w:cs="Arial"/>
          <w:sz w:val="22"/>
          <w:szCs w:val="22"/>
        </w:rPr>
        <w:t>oraz</w:t>
      </w:r>
      <w:r w:rsidR="0075126D">
        <w:rPr>
          <w:rFonts w:ascii="Avenir LT 55 Roman" w:hAnsi="Avenir LT 55 Roman" w:cs="Arial"/>
          <w:sz w:val="22"/>
          <w:szCs w:val="22"/>
        </w:rPr>
        <w:t xml:space="preserve"> </w:t>
      </w:r>
      <w:proofErr w:type="spellStart"/>
      <w:r w:rsidR="00DA4C09" w:rsidRPr="00040D77">
        <w:rPr>
          <w:rFonts w:ascii="Avenir LT 55 Roman" w:hAnsi="Avenir LT 55 Roman" w:cs="Arial"/>
          <w:sz w:val="22"/>
          <w:szCs w:val="22"/>
        </w:rPr>
        <w:t>Uni</w:t>
      </w:r>
      <w:r w:rsidR="00EF3D0E" w:rsidRPr="00040D77">
        <w:rPr>
          <w:rFonts w:ascii="Avenir LT 55 Roman" w:hAnsi="Avenir LT 55 Roman" w:cs="Arial"/>
          <w:sz w:val="22"/>
          <w:szCs w:val="22"/>
        </w:rPr>
        <w:t>C</w:t>
      </w:r>
      <w:r w:rsidR="00DA4C09" w:rsidRPr="00040D77">
        <w:rPr>
          <w:rFonts w:ascii="Avenir LT 55 Roman" w:hAnsi="Avenir LT 55 Roman" w:cs="Arial"/>
          <w:sz w:val="22"/>
          <w:szCs w:val="22"/>
        </w:rPr>
        <w:t>redit</w:t>
      </w:r>
      <w:proofErr w:type="spellEnd"/>
      <w:r w:rsidR="00EB1E1E" w:rsidRPr="00040D77">
        <w:rPr>
          <w:rFonts w:ascii="Avenir LT 55 Roman" w:hAnsi="Avenir LT 55 Roman" w:cs="Arial"/>
          <w:sz w:val="22"/>
          <w:szCs w:val="22"/>
        </w:rPr>
        <w:t xml:space="preserve">, które </w:t>
      </w:r>
      <w:r w:rsidR="00EF3D0E" w:rsidRPr="00040D77">
        <w:rPr>
          <w:rFonts w:ascii="Avenir LT 55 Roman" w:hAnsi="Avenir LT 55 Roman" w:cs="Arial"/>
          <w:sz w:val="22"/>
          <w:szCs w:val="22"/>
        </w:rPr>
        <w:t>p</w:t>
      </w:r>
      <w:r w:rsidR="00191012" w:rsidRPr="00040D77">
        <w:rPr>
          <w:rFonts w:ascii="Avenir LT 55 Roman" w:hAnsi="Avenir LT 55 Roman" w:cs="Arial"/>
          <w:sz w:val="22"/>
          <w:szCs w:val="22"/>
        </w:rPr>
        <w:t>rzyzna</w:t>
      </w:r>
      <w:r w:rsidR="00EF3D0E" w:rsidRPr="00040D77">
        <w:rPr>
          <w:rFonts w:ascii="Avenir LT 55 Roman" w:hAnsi="Avenir LT 55 Roman" w:cs="Arial"/>
          <w:sz w:val="22"/>
          <w:szCs w:val="22"/>
        </w:rPr>
        <w:t>ł</w:t>
      </w:r>
      <w:r w:rsidR="004A12A7" w:rsidRPr="00040D77">
        <w:rPr>
          <w:rFonts w:ascii="Avenir LT 55 Roman" w:hAnsi="Avenir LT 55 Roman" w:cs="Arial"/>
          <w:sz w:val="22"/>
          <w:szCs w:val="22"/>
        </w:rPr>
        <w:t>o</w:t>
      </w:r>
      <w:r w:rsidR="00191012" w:rsidRPr="00040D77">
        <w:rPr>
          <w:rFonts w:ascii="Avenir LT 55 Roman" w:hAnsi="Avenir LT 55 Roman" w:cs="Arial"/>
          <w:sz w:val="22"/>
          <w:szCs w:val="22"/>
        </w:rPr>
        <w:t xml:space="preserve"> HB Reavis kredyt w wysoko</w:t>
      </w:r>
      <w:r w:rsidR="00191012" w:rsidRPr="00040D77">
        <w:rPr>
          <w:rFonts w:ascii="Calibri" w:hAnsi="Calibri" w:cs="Calibri"/>
          <w:sz w:val="22"/>
          <w:szCs w:val="22"/>
        </w:rPr>
        <w:t>ś</w:t>
      </w:r>
      <w:r w:rsidR="00191012" w:rsidRPr="00040D77">
        <w:rPr>
          <w:rFonts w:ascii="Avenir LT 55 Roman" w:hAnsi="Avenir LT 55 Roman" w:cs="Calibri"/>
          <w:sz w:val="22"/>
          <w:szCs w:val="22"/>
        </w:rPr>
        <w:t>ci 350 mln euro</w:t>
      </w:r>
      <w:r w:rsidR="00EB1E1E" w:rsidRPr="00040D77">
        <w:rPr>
          <w:rFonts w:ascii="Avenir LT 55 Roman" w:hAnsi="Avenir LT 55 Roman" w:cs="Calibri"/>
          <w:sz w:val="22"/>
          <w:szCs w:val="22"/>
        </w:rPr>
        <w:t xml:space="preserve">. </w:t>
      </w:r>
      <w:r w:rsidR="00EB1E1E" w:rsidRPr="00040D77">
        <w:rPr>
          <w:rFonts w:ascii="Calibri" w:hAnsi="Calibri" w:cs="Calibri"/>
          <w:sz w:val="22"/>
          <w:szCs w:val="22"/>
        </w:rPr>
        <w:t>Ś</w:t>
      </w:r>
      <w:r w:rsidR="00EB1E1E" w:rsidRPr="00040D77">
        <w:rPr>
          <w:rFonts w:ascii="Avenir LT 55 Roman" w:hAnsi="Avenir LT 55 Roman" w:cs="Calibri"/>
          <w:sz w:val="22"/>
          <w:szCs w:val="22"/>
        </w:rPr>
        <w:t>rodki te zostan</w:t>
      </w:r>
      <w:r w:rsidR="00EB1E1E" w:rsidRPr="00040D77">
        <w:rPr>
          <w:rFonts w:ascii="Calibri" w:hAnsi="Calibri" w:cs="Calibri"/>
          <w:sz w:val="22"/>
          <w:szCs w:val="22"/>
        </w:rPr>
        <w:t>ą</w:t>
      </w:r>
      <w:r w:rsidR="00EB1E1E" w:rsidRPr="00040D77">
        <w:rPr>
          <w:rFonts w:ascii="Avenir LT 55 Roman" w:hAnsi="Avenir LT 55 Roman" w:cs="Calibri"/>
          <w:sz w:val="22"/>
          <w:szCs w:val="22"/>
        </w:rPr>
        <w:t xml:space="preserve"> </w:t>
      </w:r>
      <w:r w:rsidR="00191012" w:rsidRPr="00040D77">
        <w:rPr>
          <w:rFonts w:ascii="Avenir LT 55 Roman" w:hAnsi="Avenir LT 55 Roman" w:cs="Calibri"/>
          <w:sz w:val="22"/>
          <w:szCs w:val="22"/>
        </w:rPr>
        <w:t>przeznaczon</w:t>
      </w:r>
      <w:r w:rsidR="00EB1E1E" w:rsidRPr="00040D77">
        <w:rPr>
          <w:rFonts w:ascii="Avenir LT 55 Roman" w:hAnsi="Avenir LT 55 Roman" w:cs="Calibri"/>
          <w:sz w:val="22"/>
          <w:szCs w:val="22"/>
        </w:rPr>
        <w:t>e</w:t>
      </w:r>
      <w:r w:rsidR="00191012" w:rsidRPr="00040D77">
        <w:rPr>
          <w:rFonts w:ascii="Avenir LT 55 Roman" w:hAnsi="Avenir LT 55 Roman" w:cs="Calibri"/>
          <w:sz w:val="22"/>
          <w:szCs w:val="22"/>
        </w:rPr>
        <w:t xml:space="preserve"> na realizacj</w:t>
      </w:r>
      <w:r w:rsidR="00191012" w:rsidRPr="00040D77">
        <w:rPr>
          <w:rFonts w:ascii="Calibri" w:hAnsi="Calibri" w:cs="Calibri"/>
          <w:sz w:val="22"/>
          <w:szCs w:val="22"/>
        </w:rPr>
        <w:t>ę</w:t>
      </w:r>
      <w:r w:rsidR="00191012" w:rsidRPr="00040D77">
        <w:rPr>
          <w:rFonts w:ascii="Avenir LT 55 Roman" w:hAnsi="Avenir LT 55 Roman" w:cs="Calibri"/>
          <w:sz w:val="22"/>
          <w:szCs w:val="22"/>
        </w:rPr>
        <w:t xml:space="preserve"> </w:t>
      </w:r>
      <w:r w:rsidR="00040D77">
        <w:rPr>
          <w:rFonts w:ascii="Avenir LT 55 Roman" w:hAnsi="Avenir LT 55 Roman" w:cs="Calibri"/>
          <w:sz w:val="22"/>
          <w:szCs w:val="22"/>
        </w:rPr>
        <w:t xml:space="preserve">wszystkich </w:t>
      </w:r>
      <w:r w:rsidR="00B33EFD" w:rsidRPr="00040D77">
        <w:rPr>
          <w:rFonts w:ascii="Avenir LT 55 Roman" w:hAnsi="Avenir LT 55 Roman" w:cs="Calibri"/>
          <w:sz w:val="22"/>
          <w:szCs w:val="22"/>
        </w:rPr>
        <w:t xml:space="preserve">trzech budynków </w:t>
      </w:r>
      <w:r w:rsidR="00040D77">
        <w:rPr>
          <w:rFonts w:ascii="Avenir LT 55 Roman" w:hAnsi="Avenir LT 55 Roman" w:cs="Calibri"/>
          <w:sz w:val="22"/>
          <w:szCs w:val="22"/>
        </w:rPr>
        <w:t>wchodz</w:t>
      </w:r>
      <w:r w:rsidR="00040D77">
        <w:rPr>
          <w:rFonts w:ascii="Calibri" w:hAnsi="Calibri" w:cs="Calibri"/>
          <w:sz w:val="22"/>
          <w:szCs w:val="22"/>
        </w:rPr>
        <w:t>ących w skład</w:t>
      </w:r>
      <w:r w:rsidR="00B33EFD" w:rsidRPr="00040D77">
        <w:rPr>
          <w:rFonts w:ascii="Avenir LT 55 Roman" w:hAnsi="Avenir LT 55 Roman" w:cs="Calibri"/>
          <w:sz w:val="22"/>
          <w:szCs w:val="22"/>
        </w:rPr>
        <w:t xml:space="preserve"> Varso Place</w:t>
      </w:r>
      <w:r w:rsidR="00EF3D0E" w:rsidRPr="00040D77">
        <w:rPr>
          <w:rFonts w:ascii="Avenir LT 55 Roman" w:hAnsi="Avenir LT 55 Roman" w:cs="Calibri"/>
          <w:sz w:val="22"/>
          <w:szCs w:val="22"/>
        </w:rPr>
        <w:t>.</w:t>
      </w:r>
    </w:p>
    <w:p w14:paraId="11370E97" w14:textId="08376D08" w:rsidR="00DA4C09" w:rsidRPr="00040D77" w:rsidRDefault="00DA4C09" w:rsidP="00E82E3F">
      <w:pPr>
        <w:spacing w:line="276" w:lineRule="auto"/>
        <w:jc w:val="both"/>
        <w:rPr>
          <w:rFonts w:ascii="Avenir LT 55 Roman" w:hAnsi="Avenir LT 55 Roman"/>
          <w:sz w:val="22"/>
          <w:szCs w:val="22"/>
        </w:rPr>
      </w:pPr>
    </w:p>
    <w:p w14:paraId="0AEBB690" w14:textId="51D7F27E" w:rsidR="00DA4C09" w:rsidRPr="004A12A7" w:rsidRDefault="00DA4C09" w:rsidP="00E82E3F">
      <w:pPr>
        <w:spacing w:line="276" w:lineRule="auto"/>
        <w:jc w:val="both"/>
        <w:rPr>
          <w:rFonts w:ascii="Avenir LT 55 Roman" w:hAnsi="Avenir LT 55 Roman"/>
          <w:sz w:val="22"/>
          <w:szCs w:val="22"/>
        </w:rPr>
      </w:pPr>
      <w:r w:rsidRPr="004A12A7">
        <w:rPr>
          <w:rFonts w:ascii="Avenir LT 55 Roman" w:hAnsi="Avenir LT 55 Roman"/>
          <w:sz w:val="22"/>
          <w:szCs w:val="22"/>
        </w:rPr>
        <w:t>W transakcji doradzał</w:t>
      </w:r>
      <w:r w:rsidR="00334874" w:rsidRPr="004A12A7">
        <w:rPr>
          <w:rFonts w:ascii="Avenir LT 55 Roman" w:hAnsi="Avenir LT 55 Roman"/>
          <w:sz w:val="22"/>
          <w:szCs w:val="22"/>
        </w:rPr>
        <w:t>y</w:t>
      </w:r>
      <w:r w:rsidRPr="004A12A7">
        <w:rPr>
          <w:rFonts w:ascii="Avenir LT 55 Roman" w:hAnsi="Avenir LT 55 Roman"/>
          <w:sz w:val="22"/>
          <w:szCs w:val="22"/>
        </w:rPr>
        <w:t xml:space="preserve"> kancelari</w:t>
      </w:r>
      <w:r w:rsidR="00334874" w:rsidRPr="004A12A7">
        <w:rPr>
          <w:rFonts w:ascii="Avenir LT 55 Roman" w:hAnsi="Avenir LT 55 Roman"/>
          <w:sz w:val="22"/>
          <w:szCs w:val="22"/>
        </w:rPr>
        <w:t xml:space="preserve">e </w:t>
      </w:r>
      <w:proofErr w:type="spellStart"/>
      <w:r w:rsidR="00334874" w:rsidRPr="004A12A7">
        <w:rPr>
          <w:rFonts w:ascii="Avenir LT 55 Roman" w:hAnsi="Avenir LT 55 Roman"/>
          <w:sz w:val="22"/>
          <w:szCs w:val="22"/>
        </w:rPr>
        <w:t>Dentons</w:t>
      </w:r>
      <w:proofErr w:type="spellEnd"/>
      <w:r w:rsidR="00334874" w:rsidRPr="004A12A7">
        <w:rPr>
          <w:rFonts w:ascii="Avenir LT 55 Roman" w:hAnsi="Avenir LT 55 Roman"/>
          <w:sz w:val="22"/>
          <w:szCs w:val="22"/>
        </w:rPr>
        <w:t xml:space="preserve"> (na rzecz </w:t>
      </w:r>
      <w:r w:rsidR="000A2305">
        <w:rPr>
          <w:rFonts w:ascii="Avenir LT 55 Roman" w:hAnsi="Avenir LT 55 Roman"/>
          <w:sz w:val="22"/>
          <w:szCs w:val="22"/>
        </w:rPr>
        <w:t xml:space="preserve">HB </w:t>
      </w:r>
      <w:proofErr w:type="spellStart"/>
      <w:r w:rsidR="00334874" w:rsidRPr="004A12A7">
        <w:rPr>
          <w:rFonts w:ascii="Avenir LT 55 Roman" w:hAnsi="Avenir LT 55 Roman"/>
          <w:sz w:val="22"/>
          <w:szCs w:val="22"/>
        </w:rPr>
        <w:t>Reavis</w:t>
      </w:r>
      <w:proofErr w:type="spellEnd"/>
      <w:r w:rsidR="00334874" w:rsidRPr="004A12A7">
        <w:rPr>
          <w:rFonts w:ascii="Avenir LT 55 Roman" w:hAnsi="Avenir LT 55 Roman"/>
          <w:sz w:val="22"/>
          <w:szCs w:val="22"/>
        </w:rPr>
        <w:t xml:space="preserve">) oraz DLA </w:t>
      </w:r>
      <w:proofErr w:type="spellStart"/>
      <w:r w:rsidR="00334874" w:rsidRPr="004A12A7">
        <w:rPr>
          <w:rFonts w:ascii="Avenir LT 55 Roman" w:hAnsi="Avenir LT 55 Roman"/>
          <w:sz w:val="22"/>
          <w:szCs w:val="22"/>
        </w:rPr>
        <w:t>Piper</w:t>
      </w:r>
      <w:proofErr w:type="spellEnd"/>
      <w:r w:rsidR="00334874" w:rsidRPr="004A12A7">
        <w:rPr>
          <w:rFonts w:ascii="Avenir LT 55 Roman" w:hAnsi="Avenir LT 55 Roman"/>
          <w:sz w:val="22"/>
          <w:szCs w:val="22"/>
        </w:rPr>
        <w:t xml:space="preserve"> (na rzecz konsorcjum banków). </w:t>
      </w:r>
      <w:r w:rsidRPr="004A12A7">
        <w:rPr>
          <w:rFonts w:ascii="Avenir LT 55 Roman" w:hAnsi="Avenir LT 55 Roman"/>
          <w:sz w:val="22"/>
          <w:szCs w:val="22"/>
        </w:rPr>
        <w:t>Doradc</w:t>
      </w:r>
      <w:r w:rsidRPr="004A12A7">
        <w:rPr>
          <w:rFonts w:ascii="Calibri" w:hAnsi="Calibri" w:cs="Calibri"/>
          <w:sz w:val="22"/>
          <w:szCs w:val="22"/>
        </w:rPr>
        <w:t>ą</w:t>
      </w:r>
      <w:r w:rsidRPr="004A12A7">
        <w:rPr>
          <w:rFonts w:ascii="Avenir LT 55 Roman" w:hAnsi="Avenir LT 55 Roman"/>
          <w:sz w:val="22"/>
          <w:szCs w:val="22"/>
        </w:rPr>
        <w:t xml:space="preserve"> technicznym </w:t>
      </w:r>
      <w:r w:rsidR="00B33EFD">
        <w:rPr>
          <w:rFonts w:ascii="Avenir LT 55 Roman" w:hAnsi="Avenir LT 55 Roman"/>
          <w:sz w:val="22"/>
          <w:szCs w:val="22"/>
        </w:rPr>
        <w:t>jest</w:t>
      </w:r>
      <w:r w:rsidR="00B33EFD" w:rsidRPr="004A12A7">
        <w:rPr>
          <w:rFonts w:ascii="Avenir LT 55 Roman" w:hAnsi="Avenir LT 55 Roman"/>
          <w:sz w:val="22"/>
          <w:szCs w:val="22"/>
        </w:rPr>
        <w:t xml:space="preserve"> </w:t>
      </w:r>
      <w:r w:rsidRPr="004A12A7">
        <w:rPr>
          <w:rFonts w:ascii="Avenir LT 55 Roman" w:hAnsi="Avenir LT 55 Roman"/>
          <w:sz w:val="22"/>
          <w:szCs w:val="22"/>
        </w:rPr>
        <w:t>firma Arcadis.</w:t>
      </w:r>
    </w:p>
    <w:p w14:paraId="5C7645DC" w14:textId="4062ED67" w:rsidR="006E0277" w:rsidRPr="004A12A7" w:rsidRDefault="006E0277" w:rsidP="00E82E3F">
      <w:pPr>
        <w:spacing w:line="276" w:lineRule="auto"/>
        <w:jc w:val="both"/>
        <w:rPr>
          <w:rFonts w:ascii="Avenir LT 55 Roman" w:hAnsi="Avenir LT 55 Roman"/>
          <w:sz w:val="22"/>
          <w:szCs w:val="22"/>
        </w:rPr>
      </w:pPr>
    </w:p>
    <w:p w14:paraId="55DC0D71" w14:textId="1AD2FECF" w:rsidR="00EF3D0E" w:rsidRPr="004A12A7" w:rsidRDefault="00F11D30" w:rsidP="00E82E3F">
      <w:pPr>
        <w:spacing w:line="276" w:lineRule="auto"/>
        <w:jc w:val="both"/>
        <w:rPr>
          <w:rFonts w:ascii="Avenir LT 55 Roman" w:hAnsi="Avenir LT 55 Roman" w:cs="Calibri"/>
          <w:b/>
          <w:sz w:val="22"/>
          <w:szCs w:val="22"/>
        </w:rPr>
      </w:pPr>
      <w:r w:rsidRPr="004A12A7">
        <w:rPr>
          <w:rFonts w:ascii="Avenir LT 55 Roman" w:hAnsi="Avenir LT 55 Roman"/>
          <w:b/>
          <w:sz w:val="22"/>
          <w:szCs w:val="22"/>
        </w:rPr>
        <w:t>Wi</w:t>
      </w:r>
      <w:r w:rsidRPr="004A12A7">
        <w:rPr>
          <w:rFonts w:ascii="Calibri" w:hAnsi="Calibri" w:cs="Calibri"/>
          <w:b/>
          <w:sz w:val="22"/>
          <w:szCs w:val="22"/>
        </w:rPr>
        <w:t>ę</w:t>
      </w:r>
      <w:r w:rsidRPr="004A12A7">
        <w:rPr>
          <w:rFonts w:ascii="Avenir LT 55 Roman" w:hAnsi="Avenir LT 55 Roman" w:cs="Calibri"/>
          <w:b/>
          <w:sz w:val="22"/>
          <w:szCs w:val="22"/>
        </w:rPr>
        <w:t>cej o</w:t>
      </w:r>
      <w:r w:rsidR="00EF3D0E" w:rsidRPr="004A12A7">
        <w:rPr>
          <w:rFonts w:ascii="Avenir LT 55 Roman" w:hAnsi="Avenir LT 55 Roman" w:cs="Calibri"/>
          <w:b/>
          <w:sz w:val="22"/>
          <w:szCs w:val="22"/>
        </w:rPr>
        <w:t xml:space="preserve"> </w:t>
      </w:r>
      <w:proofErr w:type="spellStart"/>
      <w:r w:rsidR="00971362" w:rsidRPr="004A12A7">
        <w:rPr>
          <w:rFonts w:ascii="Avenir LT 55 Roman" w:hAnsi="Avenir LT 55 Roman" w:cs="Calibri"/>
          <w:b/>
          <w:sz w:val="22"/>
          <w:szCs w:val="22"/>
        </w:rPr>
        <w:t>V</w:t>
      </w:r>
      <w:r w:rsidR="00EF3D0E" w:rsidRPr="004A12A7">
        <w:rPr>
          <w:rFonts w:ascii="Avenir LT 55 Roman" w:hAnsi="Avenir LT 55 Roman" w:cs="Calibri"/>
          <w:b/>
          <w:sz w:val="22"/>
          <w:szCs w:val="22"/>
        </w:rPr>
        <w:t>arso</w:t>
      </w:r>
      <w:proofErr w:type="spellEnd"/>
      <w:r w:rsidR="00EF3D0E" w:rsidRPr="004A12A7">
        <w:rPr>
          <w:rFonts w:ascii="Avenir LT 55 Roman" w:hAnsi="Avenir LT 55 Roman" w:cs="Calibri"/>
          <w:b/>
          <w:sz w:val="22"/>
          <w:szCs w:val="22"/>
        </w:rPr>
        <w:t xml:space="preserve"> Place</w:t>
      </w:r>
    </w:p>
    <w:p w14:paraId="292BDF28" w14:textId="655B6527" w:rsidR="00F11D30" w:rsidRPr="004A12A7" w:rsidRDefault="00F11D30" w:rsidP="006E0277">
      <w:pPr>
        <w:spacing w:line="276" w:lineRule="auto"/>
        <w:jc w:val="both"/>
        <w:rPr>
          <w:rFonts w:ascii="Avenir LT 55 Roman" w:hAnsi="Avenir LT 55 Roman" w:cs="Calibri"/>
          <w:sz w:val="22"/>
          <w:szCs w:val="22"/>
        </w:rPr>
      </w:pPr>
      <w:bookmarkStart w:id="1" w:name="_GoBack"/>
      <w:bookmarkEnd w:id="1"/>
      <w:proofErr w:type="spellStart"/>
      <w:r w:rsidRPr="004A12A7">
        <w:rPr>
          <w:rFonts w:ascii="Avenir LT 55 Roman" w:hAnsi="Avenir LT 55 Roman"/>
          <w:sz w:val="22"/>
          <w:szCs w:val="22"/>
        </w:rPr>
        <w:t>Varso</w:t>
      </w:r>
      <w:proofErr w:type="spellEnd"/>
      <w:r w:rsidRPr="004A12A7">
        <w:rPr>
          <w:rFonts w:ascii="Avenir LT 55 Roman" w:hAnsi="Avenir LT 55 Roman"/>
          <w:sz w:val="22"/>
          <w:szCs w:val="22"/>
        </w:rPr>
        <w:t xml:space="preserve"> Place </w:t>
      </w:r>
      <w:r w:rsidR="004A12A7" w:rsidRPr="004A12A7">
        <w:rPr>
          <w:rFonts w:ascii="Avenir LT 55 Roman" w:hAnsi="Avenir LT 55 Roman" w:cs="Calibri"/>
          <w:sz w:val="22"/>
          <w:szCs w:val="22"/>
        </w:rPr>
        <w:t>zaoferuje</w:t>
      </w:r>
      <w:r w:rsidR="00404460" w:rsidRPr="004A12A7">
        <w:rPr>
          <w:rFonts w:ascii="Avenir LT 55 Roman" w:hAnsi="Avenir LT 55 Roman" w:cs="Calibri"/>
          <w:sz w:val="22"/>
          <w:szCs w:val="22"/>
        </w:rPr>
        <w:t xml:space="preserve"> przestrzeni</w:t>
      </w:r>
      <w:r w:rsidR="004A12A7" w:rsidRPr="004A12A7">
        <w:rPr>
          <w:rFonts w:ascii="Avenir LT 55 Roman" w:hAnsi="Avenir LT 55 Roman" w:cs="Calibri"/>
          <w:sz w:val="22"/>
          <w:szCs w:val="22"/>
        </w:rPr>
        <w:t>e</w:t>
      </w:r>
      <w:r w:rsidR="00404460" w:rsidRPr="004A12A7">
        <w:rPr>
          <w:rFonts w:ascii="Avenir LT 55 Roman" w:hAnsi="Avenir LT 55 Roman" w:cs="Calibri"/>
          <w:sz w:val="22"/>
          <w:szCs w:val="22"/>
        </w:rPr>
        <w:t xml:space="preserve"> pracy dla polskich i mi</w:t>
      </w:r>
      <w:r w:rsidR="00404460" w:rsidRPr="004A12A7">
        <w:rPr>
          <w:rFonts w:ascii="Calibri" w:hAnsi="Calibri" w:cs="Calibri"/>
          <w:sz w:val="22"/>
          <w:szCs w:val="22"/>
        </w:rPr>
        <w:t>ę</w:t>
      </w:r>
      <w:r w:rsidR="00404460" w:rsidRPr="004A12A7">
        <w:rPr>
          <w:rFonts w:ascii="Avenir LT 55 Roman" w:hAnsi="Avenir LT 55 Roman" w:cs="Calibri"/>
          <w:sz w:val="22"/>
          <w:szCs w:val="22"/>
        </w:rPr>
        <w:t xml:space="preserve">dzynarodowych firm, </w:t>
      </w:r>
      <w:r w:rsidR="004A12A7" w:rsidRPr="004A12A7">
        <w:rPr>
          <w:rFonts w:ascii="Avenir LT 55 Roman" w:hAnsi="Avenir LT 55 Roman" w:cs="Calibri"/>
          <w:sz w:val="22"/>
          <w:szCs w:val="22"/>
        </w:rPr>
        <w:t xml:space="preserve">ale </w:t>
      </w:r>
      <w:r w:rsidR="00404460" w:rsidRPr="004A12A7">
        <w:rPr>
          <w:rFonts w:ascii="Avenir LT 55 Roman" w:hAnsi="Avenir LT 55 Roman" w:cs="Calibri"/>
          <w:sz w:val="22"/>
          <w:szCs w:val="22"/>
        </w:rPr>
        <w:t>pozytywne zmiany odczuj</w:t>
      </w:r>
      <w:r w:rsidR="00404460" w:rsidRPr="004A12A7">
        <w:rPr>
          <w:rFonts w:ascii="Calibri" w:hAnsi="Calibri" w:cs="Calibri"/>
          <w:sz w:val="22"/>
          <w:szCs w:val="22"/>
        </w:rPr>
        <w:t>ą</w:t>
      </w:r>
      <w:r w:rsidR="00404460" w:rsidRPr="004A12A7">
        <w:rPr>
          <w:rFonts w:ascii="Avenir LT 55 Roman" w:hAnsi="Avenir LT 55 Roman" w:cs="Calibri"/>
          <w:sz w:val="22"/>
          <w:szCs w:val="22"/>
        </w:rPr>
        <w:t xml:space="preserve"> te</w:t>
      </w:r>
      <w:r w:rsidR="00404460" w:rsidRPr="004A12A7">
        <w:rPr>
          <w:rFonts w:ascii="Calibri" w:hAnsi="Calibri" w:cs="Calibri"/>
          <w:sz w:val="22"/>
          <w:szCs w:val="22"/>
        </w:rPr>
        <w:t>ż</w:t>
      </w:r>
      <w:r w:rsidR="00404460" w:rsidRPr="004A12A7">
        <w:rPr>
          <w:rFonts w:ascii="Avenir LT 55 Roman" w:hAnsi="Avenir LT 55 Roman" w:cs="Calibri"/>
          <w:sz w:val="22"/>
          <w:szCs w:val="22"/>
        </w:rPr>
        <w:t xml:space="preserve"> mieszka</w:t>
      </w:r>
      <w:r w:rsidR="00404460" w:rsidRPr="004A12A7">
        <w:rPr>
          <w:rFonts w:ascii="Calibri" w:hAnsi="Calibri" w:cs="Calibri"/>
          <w:sz w:val="22"/>
          <w:szCs w:val="22"/>
        </w:rPr>
        <w:t>ń</w:t>
      </w:r>
      <w:r w:rsidR="00404460" w:rsidRPr="004A12A7">
        <w:rPr>
          <w:rFonts w:ascii="Avenir LT 55 Roman" w:hAnsi="Avenir LT 55 Roman" w:cs="Calibri"/>
          <w:sz w:val="22"/>
          <w:szCs w:val="22"/>
        </w:rPr>
        <w:t>cy</w:t>
      </w:r>
      <w:r w:rsidR="00090171">
        <w:rPr>
          <w:rFonts w:ascii="Avenir LT 55 Roman" w:hAnsi="Avenir LT 55 Roman" w:cs="Calibri"/>
          <w:sz w:val="22"/>
          <w:szCs w:val="22"/>
        </w:rPr>
        <w:t xml:space="preserve"> Warszawy</w:t>
      </w:r>
      <w:r w:rsidR="00404460" w:rsidRPr="004A12A7">
        <w:rPr>
          <w:rFonts w:ascii="Avenir LT 55 Roman" w:hAnsi="Avenir LT 55 Roman" w:cs="Calibri"/>
          <w:sz w:val="22"/>
          <w:szCs w:val="22"/>
        </w:rPr>
        <w:t xml:space="preserve">. </w:t>
      </w:r>
      <w:r w:rsidR="004A12A7" w:rsidRPr="004A12A7">
        <w:rPr>
          <w:rFonts w:ascii="Avenir LT 55 Roman" w:hAnsi="Avenir LT 55 Roman" w:cs="Calibri"/>
          <w:sz w:val="22"/>
          <w:szCs w:val="22"/>
        </w:rPr>
        <w:t>Z my</w:t>
      </w:r>
      <w:r w:rsidR="004A12A7" w:rsidRPr="004A12A7">
        <w:rPr>
          <w:rFonts w:ascii="Calibri" w:hAnsi="Calibri" w:cs="Calibri"/>
          <w:sz w:val="22"/>
          <w:szCs w:val="22"/>
        </w:rPr>
        <w:t>ś</w:t>
      </w:r>
      <w:r w:rsidR="004A12A7" w:rsidRPr="004A12A7">
        <w:rPr>
          <w:rFonts w:ascii="Avenir LT 55 Roman" w:hAnsi="Avenir LT 55 Roman" w:cs="Calibri"/>
          <w:sz w:val="22"/>
          <w:szCs w:val="22"/>
        </w:rPr>
        <w:t>l</w:t>
      </w:r>
      <w:r w:rsidR="004A12A7" w:rsidRPr="004A12A7">
        <w:rPr>
          <w:rFonts w:ascii="Calibri" w:hAnsi="Calibri" w:cs="Calibri"/>
          <w:sz w:val="22"/>
          <w:szCs w:val="22"/>
        </w:rPr>
        <w:t>ą</w:t>
      </w:r>
      <w:r w:rsidR="004A12A7" w:rsidRPr="004A12A7">
        <w:rPr>
          <w:rFonts w:ascii="Avenir LT 55 Roman" w:hAnsi="Avenir LT 55 Roman" w:cs="Calibri"/>
          <w:sz w:val="22"/>
          <w:szCs w:val="22"/>
        </w:rPr>
        <w:t xml:space="preserve"> o nich</w:t>
      </w:r>
      <w:r w:rsidR="00404460" w:rsidRPr="004A12A7">
        <w:rPr>
          <w:rFonts w:ascii="Avenir LT 55 Roman" w:hAnsi="Avenir LT 55 Roman" w:cs="Calibri"/>
          <w:sz w:val="22"/>
          <w:szCs w:val="22"/>
        </w:rPr>
        <w:t xml:space="preserve"> odnowiony zostanie znaczny fragment zachodniego odcinka ulicy Chmielnej</w:t>
      </w:r>
      <w:r w:rsidR="00A448CE" w:rsidRPr="004A12A7">
        <w:rPr>
          <w:rFonts w:ascii="Avenir LT 55 Roman" w:hAnsi="Avenir LT 55 Roman" w:cs="Calibri"/>
          <w:sz w:val="22"/>
          <w:szCs w:val="22"/>
        </w:rPr>
        <w:t xml:space="preserve">. Powstanie </w:t>
      </w:r>
      <w:r w:rsidR="004A12A7" w:rsidRPr="004A12A7">
        <w:rPr>
          <w:rFonts w:ascii="Avenir LT 55 Roman" w:hAnsi="Avenir LT 55 Roman" w:cs="Calibri"/>
          <w:sz w:val="22"/>
          <w:szCs w:val="22"/>
        </w:rPr>
        <w:t>te</w:t>
      </w:r>
      <w:r w:rsidR="004A12A7" w:rsidRPr="004A12A7">
        <w:rPr>
          <w:rFonts w:ascii="Calibri" w:hAnsi="Calibri" w:cs="Calibri"/>
          <w:sz w:val="22"/>
          <w:szCs w:val="22"/>
        </w:rPr>
        <w:t>ż</w:t>
      </w:r>
      <w:r w:rsidR="004A12A7" w:rsidRPr="004A12A7">
        <w:rPr>
          <w:rFonts w:ascii="Avenir LT 55 Roman" w:hAnsi="Avenir LT 55 Roman" w:cs="Calibri"/>
          <w:sz w:val="22"/>
          <w:szCs w:val="22"/>
        </w:rPr>
        <w:t xml:space="preserve"> </w:t>
      </w:r>
      <w:r w:rsidR="00404460" w:rsidRPr="004A12A7">
        <w:rPr>
          <w:rFonts w:ascii="Avenir LT 55 Roman" w:hAnsi="Avenir LT 55 Roman" w:cs="Calibri"/>
          <w:sz w:val="22"/>
          <w:szCs w:val="22"/>
        </w:rPr>
        <w:t xml:space="preserve">wygodniejsze </w:t>
      </w:r>
      <w:r w:rsidR="004A12A7" w:rsidRPr="004A12A7">
        <w:rPr>
          <w:rFonts w:ascii="Avenir LT 55 Roman" w:hAnsi="Avenir LT 55 Roman" w:cs="Calibri"/>
          <w:sz w:val="22"/>
          <w:szCs w:val="22"/>
        </w:rPr>
        <w:t>dla pieszych</w:t>
      </w:r>
      <w:r w:rsidR="00404460" w:rsidRPr="004A12A7">
        <w:rPr>
          <w:rFonts w:ascii="Avenir LT 55 Roman" w:hAnsi="Avenir LT 55 Roman" w:cs="Calibri"/>
          <w:sz w:val="22"/>
          <w:szCs w:val="22"/>
        </w:rPr>
        <w:t xml:space="preserve"> </w:t>
      </w:r>
      <w:r w:rsidR="0097798C" w:rsidRPr="004A12A7">
        <w:rPr>
          <w:rFonts w:ascii="Avenir LT 55 Roman" w:hAnsi="Avenir LT 55 Roman" w:cs="Calibri"/>
          <w:sz w:val="22"/>
          <w:szCs w:val="22"/>
        </w:rPr>
        <w:t>poł</w:t>
      </w:r>
      <w:r w:rsidR="0097798C" w:rsidRPr="004A12A7">
        <w:rPr>
          <w:rFonts w:ascii="Calibri" w:hAnsi="Calibri" w:cs="Calibri"/>
          <w:sz w:val="22"/>
          <w:szCs w:val="22"/>
        </w:rPr>
        <w:t>ą</w:t>
      </w:r>
      <w:r w:rsidR="0097798C" w:rsidRPr="004A12A7">
        <w:rPr>
          <w:rFonts w:ascii="Avenir LT 55 Roman" w:hAnsi="Avenir LT 55 Roman" w:cs="Calibri"/>
          <w:sz w:val="22"/>
          <w:szCs w:val="22"/>
        </w:rPr>
        <w:t xml:space="preserve">czenie </w:t>
      </w:r>
      <w:r w:rsidR="00404460" w:rsidRPr="004A12A7">
        <w:rPr>
          <w:rFonts w:ascii="Avenir LT 55 Roman" w:hAnsi="Avenir LT 55 Roman" w:cs="Calibri"/>
          <w:sz w:val="22"/>
          <w:szCs w:val="22"/>
        </w:rPr>
        <w:t>z podziemiami Dworca Centralnego</w:t>
      </w:r>
      <w:r w:rsidR="004A12A7" w:rsidRPr="004A12A7">
        <w:rPr>
          <w:rFonts w:ascii="Avenir LT 55 Roman" w:hAnsi="Avenir LT 55 Roman" w:cs="Calibri"/>
          <w:sz w:val="22"/>
          <w:szCs w:val="22"/>
        </w:rPr>
        <w:t>, a tak</w:t>
      </w:r>
      <w:r w:rsidR="004A12A7" w:rsidRPr="004A12A7">
        <w:rPr>
          <w:rFonts w:ascii="Calibri" w:hAnsi="Calibri" w:cs="Calibri"/>
          <w:sz w:val="22"/>
          <w:szCs w:val="22"/>
        </w:rPr>
        <w:t>ż</w:t>
      </w:r>
      <w:r w:rsidR="004A12A7" w:rsidRPr="004A12A7">
        <w:rPr>
          <w:rFonts w:ascii="Avenir LT 55 Roman" w:hAnsi="Avenir LT 55 Roman" w:cs="Calibri"/>
          <w:sz w:val="22"/>
          <w:szCs w:val="22"/>
        </w:rPr>
        <w:t>e nowa infrastruktur</w:t>
      </w:r>
      <w:r w:rsidR="0058751C">
        <w:rPr>
          <w:rFonts w:ascii="Avenir LT 55 Roman" w:hAnsi="Avenir LT 55 Roman" w:cs="Calibri"/>
          <w:sz w:val="22"/>
          <w:szCs w:val="22"/>
        </w:rPr>
        <w:t>a</w:t>
      </w:r>
      <w:r w:rsidR="004A12A7" w:rsidRPr="004A12A7">
        <w:rPr>
          <w:rFonts w:ascii="Avenir LT 55 Roman" w:hAnsi="Avenir LT 55 Roman" w:cs="Calibri"/>
          <w:sz w:val="22"/>
          <w:szCs w:val="22"/>
        </w:rPr>
        <w:t xml:space="preserve"> rowerowa</w:t>
      </w:r>
      <w:r w:rsidR="00404460" w:rsidRPr="004A12A7">
        <w:rPr>
          <w:rFonts w:ascii="Avenir LT 55 Roman" w:hAnsi="Avenir LT 55 Roman" w:cs="Calibri"/>
          <w:sz w:val="22"/>
          <w:szCs w:val="22"/>
        </w:rPr>
        <w:t xml:space="preserve">. </w:t>
      </w:r>
      <w:r w:rsidR="004A12A7" w:rsidRPr="004A12A7">
        <w:rPr>
          <w:rFonts w:ascii="Avenir LT 55 Roman" w:hAnsi="Avenir LT 55 Roman" w:cs="Calibri"/>
          <w:sz w:val="22"/>
          <w:szCs w:val="22"/>
        </w:rPr>
        <w:t>Z udogodnie</w:t>
      </w:r>
      <w:r w:rsidR="004A12A7" w:rsidRPr="004A12A7">
        <w:rPr>
          <w:rFonts w:ascii="Calibri" w:hAnsi="Calibri" w:cs="Calibri"/>
          <w:sz w:val="22"/>
          <w:szCs w:val="22"/>
        </w:rPr>
        <w:t>ń</w:t>
      </w:r>
      <w:r w:rsidR="004A12A7" w:rsidRPr="004A12A7">
        <w:rPr>
          <w:rFonts w:ascii="Avenir LT 55 Roman" w:hAnsi="Avenir LT 55 Roman" w:cs="Calibri"/>
          <w:sz w:val="22"/>
          <w:szCs w:val="22"/>
        </w:rPr>
        <w:t xml:space="preserve"> w Varso Place </w:t>
      </w:r>
      <w:bookmarkStart w:id="2" w:name="_Hlk2946679"/>
      <w:r w:rsidR="004A12A7" w:rsidRPr="004A12A7">
        <w:rPr>
          <w:rFonts w:ascii="Avenir LT 55 Roman" w:hAnsi="Avenir LT 55 Roman" w:cs="Calibri"/>
          <w:sz w:val="22"/>
          <w:szCs w:val="22"/>
        </w:rPr>
        <w:t>–</w:t>
      </w:r>
      <w:bookmarkEnd w:id="2"/>
      <w:r w:rsidR="004A12A7" w:rsidRPr="004A12A7">
        <w:rPr>
          <w:rFonts w:ascii="Avenir LT 55 Roman" w:hAnsi="Avenir LT 55 Roman" w:cs="Calibri"/>
          <w:sz w:val="22"/>
          <w:szCs w:val="22"/>
        </w:rPr>
        <w:t xml:space="preserve"> sklepów, punktów usługowych i gastronomii – </w:t>
      </w:r>
      <w:r w:rsidR="00090171">
        <w:rPr>
          <w:rFonts w:ascii="Avenir LT 55 Roman" w:hAnsi="Avenir LT 55 Roman" w:cs="Calibri"/>
          <w:sz w:val="22"/>
          <w:szCs w:val="22"/>
        </w:rPr>
        <w:t>skorzystaj</w:t>
      </w:r>
      <w:r w:rsidR="00090171">
        <w:rPr>
          <w:rFonts w:ascii="Calibri" w:hAnsi="Calibri" w:cs="Calibri"/>
          <w:sz w:val="22"/>
          <w:szCs w:val="22"/>
        </w:rPr>
        <w:t>ą</w:t>
      </w:r>
      <w:r w:rsidR="00DF2E05">
        <w:rPr>
          <w:rFonts w:ascii="Avenir LT 55 Roman" w:hAnsi="Avenir LT 55 Roman" w:cs="Calibri"/>
          <w:sz w:val="22"/>
          <w:szCs w:val="22"/>
        </w:rPr>
        <w:t xml:space="preserve"> </w:t>
      </w:r>
      <w:r w:rsidR="004A12A7" w:rsidRPr="004A12A7">
        <w:rPr>
          <w:rFonts w:ascii="Avenir LT 55 Roman" w:hAnsi="Avenir LT 55 Roman" w:cs="Calibri"/>
          <w:sz w:val="22"/>
          <w:szCs w:val="22"/>
        </w:rPr>
        <w:t>wszyscy przechodnie.</w:t>
      </w:r>
    </w:p>
    <w:p w14:paraId="513EA98B" w14:textId="77777777" w:rsidR="00F11D30" w:rsidRPr="004A12A7" w:rsidRDefault="00F11D30" w:rsidP="006E0277">
      <w:pPr>
        <w:spacing w:line="276" w:lineRule="auto"/>
        <w:jc w:val="both"/>
        <w:rPr>
          <w:rFonts w:ascii="Avenir LT 55 Roman" w:hAnsi="Avenir LT 55 Roman" w:cs="Arial"/>
          <w:sz w:val="22"/>
          <w:szCs w:val="22"/>
        </w:rPr>
      </w:pPr>
    </w:p>
    <w:p w14:paraId="0E1E2233" w14:textId="1973F582" w:rsidR="00090171" w:rsidRPr="002727F4" w:rsidRDefault="006E0277" w:rsidP="00090171">
      <w:pPr>
        <w:spacing w:line="276" w:lineRule="auto"/>
        <w:jc w:val="both"/>
        <w:rPr>
          <w:rFonts w:ascii="Avenir LT 55 Roman" w:hAnsi="Avenir LT 55 Roman" w:cs="Calibri"/>
          <w:sz w:val="22"/>
          <w:szCs w:val="22"/>
        </w:rPr>
      </w:pPr>
      <w:r w:rsidRPr="004A12A7">
        <w:rPr>
          <w:rFonts w:ascii="Avenir LT 55 Roman" w:hAnsi="Avenir LT 55 Roman"/>
          <w:sz w:val="22"/>
          <w:szCs w:val="22"/>
        </w:rPr>
        <w:t>W skład Varso Place wchodz</w:t>
      </w:r>
      <w:r w:rsidRPr="004A12A7">
        <w:rPr>
          <w:rFonts w:ascii="Calibri" w:hAnsi="Calibri" w:cs="Calibri"/>
          <w:sz w:val="22"/>
          <w:szCs w:val="22"/>
        </w:rPr>
        <w:t>ą</w:t>
      </w:r>
      <w:r w:rsidRPr="004A12A7">
        <w:rPr>
          <w:rFonts w:ascii="Avenir LT 55 Roman" w:hAnsi="Avenir LT 55 Roman" w:cs="Calibri"/>
          <w:sz w:val="22"/>
          <w:szCs w:val="22"/>
        </w:rPr>
        <w:t>: Varso Tower</w:t>
      </w:r>
      <w:r w:rsidR="0097798C">
        <w:rPr>
          <w:rFonts w:ascii="Avenir LT 55 Roman" w:hAnsi="Avenir LT 55 Roman" w:cs="Calibri"/>
          <w:sz w:val="22"/>
          <w:szCs w:val="22"/>
        </w:rPr>
        <w:t>,</w:t>
      </w:r>
      <w:r w:rsidRPr="004A12A7">
        <w:rPr>
          <w:rFonts w:ascii="Avenir LT 55 Roman" w:hAnsi="Avenir LT 55 Roman" w:cs="Calibri"/>
          <w:sz w:val="22"/>
          <w:szCs w:val="22"/>
        </w:rPr>
        <w:t xml:space="preserve"> b</w:t>
      </w:r>
      <w:r w:rsidRPr="004A12A7">
        <w:rPr>
          <w:rFonts w:ascii="Calibri" w:hAnsi="Calibri" w:cs="Calibri"/>
          <w:sz w:val="22"/>
          <w:szCs w:val="22"/>
        </w:rPr>
        <w:t>ę</w:t>
      </w:r>
      <w:r w:rsidRPr="004A12A7">
        <w:rPr>
          <w:rFonts w:ascii="Avenir LT 55 Roman" w:hAnsi="Avenir LT 55 Roman" w:cs="Calibri"/>
          <w:sz w:val="22"/>
          <w:szCs w:val="22"/>
        </w:rPr>
        <w:t>d</w:t>
      </w:r>
      <w:r w:rsidRPr="004A12A7">
        <w:rPr>
          <w:rFonts w:ascii="Calibri" w:hAnsi="Calibri" w:cs="Calibri"/>
          <w:sz w:val="22"/>
          <w:szCs w:val="22"/>
        </w:rPr>
        <w:t>ą</w:t>
      </w:r>
      <w:r w:rsidRPr="004A12A7">
        <w:rPr>
          <w:rFonts w:ascii="Avenir LT 55 Roman" w:hAnsi="Avenir LT 55 Roman" w:cs="Calibri"/>
          <w:sz w:val="22"/>
          <w:szCs w:val="22"/>
        </w:rPr>
        <w:t>cy dzie</w:t>
      </w:r>
      <w:r w:rsidRPr="004A12A7">
        <w:rPr>
          <w:rFonts w:ascii="Avenir LT 55 Roman" w:hAnsi="Avenir LT 55 Roman" w:cs="Avenir LT 55 Roman"/>
          <w:sz w:val="22"/>
          <w:szCs w:val="22"/>
        </w:rPr>
        <w:t>ł</w:t>
      </w:r>
      <w:r w:rsidRPr="004A12A7">
        <w:rPr>
          <w:rFonts w:ascii="Avenir LT 55 Roman" w:hAnsi="Avenir LT 55 Roman" w:cs="Calibri"/>
          <w:sz w:val="22"/>
          <w:szCs w:val="22"/>
        </w:rPr>
        <w:t>em pracowni Foster + Partners, a tak</w:t>
      </w:r>
      <w:r w:rsidRPr="004A12A7">
        <w:rPr>
          <w:rFonts w:ascii="Calibri" w:hAnsi="Calibri" w:cs="Calibri"/>
          <w:sz w:val="22"/>
          <w:szCs w:val="22"/>
        </w:rPr>
        <w:t>ż</w:t>
      </w:r>
      <w:r w:rsidRPr="004A12A7">
        <w:rPr>
          <w:rFonts w:ascii="Avenir LT 55 Roman" w:hAnsi="Avenir LT 55 Roman" w:cs="Calibri"/>
          <w:sz w:val="22"/>
          <w:szCs w:val="22"/>
        </w:rPr>
        <w:t xml:space="preserve">e </w:t>
      </w:r>
      <w:proofErr w:type="spellStart"/>
      <w:r w:rsidR="00EB1E1E" w:rsidRPr="004A12A7">
        <w:rPr>
          <w:rFonts w:ascii="Avenir LT 55 Roman" w:hAnsi="Avenir LT 55 Roman" w:cs="Calibri"/>
          <w:sz w:val="22"/>
          <w:szCs w:val="22"/>
        </w:rPr>
        <w:t>Varso</w:t>
      </w:r>
      <w:proofErr w:type="spellEnd"/>
      <w:r w:rsidR="00EB1E1E" w:rsidRPr="004A12A7">
        <w:rPr>
          <w:rFonts w:ascii="Avenir LT 55 Roman" w:hAnsi="Avenir LT 55 Roman" w:cs="Calibri"/>
          <w:sz w:val="22"/>
          <w:szCs w:val="22"/>
        </w:rPr>
        <w:t xml:space="preserve"> 1 i </w:t>
      </w:r>
      <w:proofErr w:type="spellStart"/>
      <w:r w:rsidR="00EB1E1E" w:rsidRPr="004A12A7">
        <w:rPr>
          <w:rFonts w:ascii="Avenir LT 55 Roman" w:hAnsi="Avenir LT 55 Roman" w:cs="Calibri"/>
          <w:sz w:val="22"/>
          <w:szCs w:val="22"/>
        </w:rPr>
        <w:t>Varso</w:t>
      </w:r>
      <w:proofErr w:type="spellEnd"/>
      <w:r w:rsidR="00EB1E1E" w:rsidRPr="004A12A7">
        <w:rPr>
          <w:rFonts w:ascii="Avenir LT 55 Roman" w:hAnsi="Avenir LT 55 Roman" w:cs="Calibri"/>
          <w:sz w:val="22"/>
          <w:szCs w:val="22"/>
        </w:rPr>
        <w:t xml:space="preserve"> 2</w:t>
      </w:r>
      <w:r w:rsidR="0097798C">
        <w:rPr>
          <w:rFonts w:ascii="Avenir LT 55 Roman" w:hAnsi="Avenir LT 55 Roman" w:cs="Calibri"/>
          <w:sz w:val="22"/>
          <w:szCs w:val="22"/>
        </w:rPr>
        <w:t xml:space="preserve"> </w:t>
      </w:r>
      <w:r w:rsidR="002727F4">
        <w:rPr>
          <w:rFonts w:ascii="Avenir LT 55 Roman" w:hAnsi="Avenir LT 55 Roman" w:cs="Calibri"/>
          <w:sz w:val="22"/>
          <w:szCs w:val="22"/>
        </w:rPr>
        <w:t>–</w:t>
      </w:r>
      <w:r w:rsidR="00EB1E1E" w:rsidRPr="004A12A7">
        <w:rPr>
          <w:rFonts w:ascii="Avenir LT 55 Roman" w:hAnsi="Avenir LT 55 Roman" w:cs="Calibri"/>
          <w:sz w:val="22"/>
          <w:szCs w:val="22"/>
        </w:rPr>
        <w:t xml:space="preserve"> </w:t>
      </w:r>
      <w:r w:rsidRPr="004A12A7">
        <w:rPr>
          <w:rFonts w:ascii="Avenir LT 55 Roman" w:hAnsi="Avenir LT 55 Roman" w:cs="Calibri"/>
          <w:sz w:val="22"/>
          <w:szCs w:val="22"/>
        </w:rPr>
        <w:t xml:space="preserve">zaprojektowane przez HRA Architekci. Obecnie trwa </w:t>
      </w:r>
      <w:r w:rsidR="00EF3D0E" w:rsidRPr="004A12A7">
        <w:rPr>
          <w:rFonts w:ascii="Avenir LT 55 Roman" w:hAnsi="Avenir LT 55 Roman" w:cs="Calibri"/>
          <w:sz w:val="22"/>
          <w:szCs w:val="22"/>
        </w:rPr>
        <w:t>ju</w:t>
      </w:r>
      <w:r w:rsidR="00EF3D0E" w:rsidRPr="004A12A7">
        <w:rPr>
          <w:rFonts w:ascii="Calibri" w:hAnsi="Calibri" w:cs="Calibri"/>
          <w:sz w:val="22"/>
          <w:szCs w:val="22"/>
        </w:rPr>
        <w:t>ż</w:t>
      </w:r>
      <w:r w:rsidR="00EF3D0E" w:rsidRPr="004A12A7">
        <w:rPr>
          <w:rFonts w:ascii="Avenir LT 55 Roman" w:hAnsi="Avenir LT 55 Roman" w:cs="Calibri"/>
          <w:sz w:val="22"/>
          <w:szCs w:val="22"/>
        </w:rPr>
        <w:t xml:space="preserve"> </w:t>
      </w:r>
      <w:r w:rsidRPr="004A12A7">
        <w:rPr>
          <w:rFonts w:ascii="Avenir LT 55 Roman" w:hAnsi="Avenir LT 55 Roman" w:cs="Calibri"/>
          <w:sz w:val="22"/>
          <w:szCs w:val="22"/>
        </w:rPr>
        <w:t>realizacja nadziemnych pi</w:t>
      </w:r>
      <w:r w:rsidRPr="004A12A7">
        <w:rPr>
          <w:rFonts w:ascii="Calibri" w:hAnsi="Calibri" w:cs="Calibri"/>
          <w:sz w:val="22"/>
          <w:szCs w:val="22"/>
        </w:rPr>
        <w:t>ę</w:t>
      </w:r>
      <w:r w:rsidRPr="004A12A7">
        <w:rPr>
          <w:rFonts w:ascii="Avenir LT 55 Roman" w:hAnsi="Avenir LT 55 Roman" w:cs="Calibri"/>
          <w:sz w:val="22"/>
          <w:szCs w:val="22"/>
        </w:rPr>
        <w:t>ter wszystkich trzech budynków.</w:t>
      </w:r>
      <w:r w:rsidR="00EB1E1E" w:rsidRPr="004A12A7">
        <w:rPr>
          <w:rFonts w:ascii="Avenir LT 55 Roman" w:hAnsi="Avenir LT 55 Roman" w:cs="Calibri"/>
          <w:sz w:val="22"/>
          <w:szCs w:val="22"/>
        </w:rPr>
        <w:t xml:space="preserve"> </w:t>
      </w:r>
      <w:r w:rsidR="00971362" w:rsidRPr="004A12A7">
        <w:rPr>
          <w:rFonts w:ascii="Avenir LT 55 Roman" w:hAnsi="Avenir LT 55 Roman" w:cs="Calibri"/>
          <w:sz w:val="22"/>
          <w:szCs w:val="22"/>
        </w:rPr>
        <w:t>B</w:t>
      </w:r>
      <w:r w:rsidR="00EB1E1E" w:rsidRPr="004A12A7">
        <w:rPr>
          <w:rFonts w:ascii="Calibri" w:hAnsi="Calibri" w:cs="Calibri"/>
          <w:sz w:val="22"/>
          <w:szCs w:val="22"/>
        </w:rPr>
        <w:t>ę</w:t>
      </w:r>
      <w:r w:rsidR="00EB1E1E" w:rsidRPr="004A12A7">
        <w:rPr>
          <w:rFonts w:ascii="Avenir LT 55 Roman" w:hAnsi="Avenir LT 55 Roman" w:cs="Calibri"/>
          <w:sz w:val="22"/>
          <w:szCs w:val="22"/>
        </w:rPr>
        <w:t>d</w:t>
      </w:r>
      <w:r w:rsidR="00EB1E1E" w:rsidRPr="004A12A7">
        <w:rPr>
          <w:rFonts w:ascii="Calibri" w:hAnsi="Calibri" w:cs="Calibri"/>
          <w:sz w:val="22"/>
          <w:szCs w:val="22"/>
        </w:rPr>
        <w:t>ą</w:t>
      </w:r>
      <w:r w:rsidR="00EB1E1E" w:rsidRPr="004A12A7">
        <w:rPr>
          <w:rFonts w:ascii="Avenir LT 55 Roman" w:hAnsi="Avenir LT 55 Roman" w:cs="Calibri"/>
          <w:sz w:val="22"/>
          <w:szCs w:val="22"/>
        </w:rPr>
        <w:t xml:space="preserve"> </w:t>
      </w:r>
      <w:r w:rsidR="00971362" w:rsidRPr="004A12A7">
        <w:rPr>
          <w:rFonts w:ascii="Avenir LT 55 Roman" w:hAnsi="Avenir LT 55 Roman" w:cs="Calibri"/>
          <w:sz w:val="22"/>
          <w:szCs w:val="22"/>
        </w:rPr>
        <w:t xml:space="preserve">one </w:t>
      </w:r>
      <w:r w:rsidR="00EB1E1E" w:rsidRPr="004A12A7">
        <w:rPr>
          <w:rFonts w:ascii="Avenir LT 55 Roman" w:hAnsi="Avenir LT 55 Roman" w:cs="Calibri"/>
          <w:sz w:val="22"/>
          <w:szCs w:val="22"/>
        </w:rPr>
        <w:t>oddawane do u</w:t>
      </w:r>
      <w:r w:rsidR="00EB1E1E" w:rsidRPr="004A12A7">
        <w:rPr>
          <w:rFonts w:ascii="Calibri" w:hAnsi="Calibri" w:cs="Calibri"/>
          <w:sz w:val="22"/>
          <w:szCs w:val="22"/>
        </w:rPr>
        <w:t>ż</w:t>
      </w:r>
      <w:r w:rsidR="00EB1E1E" w:rsidRPr="004A12A7">
        <w:rPr>
          <w:rFonts w:ascii="Avenir LT 55 Roman" w:hAnsi="Avenir LT 55 Roman" w:cs="Calibri"/>
          <w:sz w:val="22"/>
          <w:szCs w:val="22"/>
        </w:rPr>
        <w:t xml:space="preserve">ytku etapami – pod koniec </w:t>
      </w:r>
      <w:r w:rsidR="00DA2C93" w:rsidRPr="004A12A7">
        <w:rPr>
          <w:rFonts w:ascii="Avenir LT 55 Roman" w:hAnsi="Avenir LT 55 Roman" w:cs="Calibri"/>
          <w:sz w:val="22"/>
          <w:szCs w:val="22"/>
        </w:rPr>
        <w:t>2019</w:t>
      </w:r>
      <w:r w:rsidR="00EB1E1E" w:rsidRPr="004A12A7">
        <w:rPr>
          <w:rFonts w:ascii="Avenir LT 55 Roman" w:hAnsi="Avenir LT 55 Roman" w:cs="Calibri"/>
          <w:sz w:val="22"/>
          <w:szCs w:val="22"/>
        </w:rPr>
        <w:t xml:space="preserve"> roku planowane jest zako</w:t>
      </w:r>
      <w:r w:rsidR="00EB1E1E" w:rsidRPr="004A12A7">
        <w:rPr>
          <w:rFonts w:ascii="Calibri" w:hAnsi="Calibri" w:cs="Calibri"/>
          <w:sz w:val="22"/>
          <w:szCs w:val="22"/>
        </w:rPr>
        <w:t>ń</w:t>
      </w:r>
      <w:r w:rsidR="00EB1E1E" w:rsidRPr="004A12A7">
        <w:rPr>
          <w:rFonts w:ascii="Avenir LT 55 Roman" w:hAnsi="Avenir LT 55 Roman" w:cs="Calibri"/>
          <w:sz w:val="22"/>
          <w:szCs w:val="22"/>
        </w:rPr>
        <w:t>czenie budowy Varso 1 i Varso 2, w których działa</w:t>
      </w:r>
      <w:r w:rsidR="00EB1E1E" w:rsidRPr="004A12A7">
        <w:rPr>
          <w:rFonts w:ascii="Calibri" w:hAnsi="Calibri" w:cs="Calibri"/>
          <w:sz w:val="22"/>
          <w:szCs w:val="22"/>
        </w:rPr>
        <w:t>ć</w:t>
      </w:r>
      <w:r w:rsidR="00EB1E1E" w:rsidRPr="004A12A7">
        <w:rPr>
          <w:rFonts w:ascii="Avenir LT 55 Roman" w:hAnsi="Avenir LT 55 Roman" w:cs="Calibri"/>
          <w:sz w:val="22"/>
          <w:szCs w:val="22"/>
        </w:rPr>
        <w:t xml:space="preserve"> </w:t>
      </w:r>
      <w:r w:rsidR="004A12A7" w:rsidRPr="004A12A7">
        <w:rPr>
          <w:rFonts w:ascii="Avenir LT 55 Roman" w:hAnsi="Avenir LT 55 Roman" w:cs="Calibri"/>
          <w:sz w:val="22"/>
          <w:szCs w:val="22"/>
        </w:rPr>
        <w:t>b</w:t>
      </w:r>
      <w:r w:rsidR="004A12A7" w:rsidRPr="004A12A7">
        <w:rPr>
          <w:rFonts w:ascii="Calibri" w:hAnsi="Calibri" w:cs="Calibri"/>
          <w:sz w:val="22"/>
          <w:szCs w:val="22"/>
        </w:rPr>
        <w:t>ę</w:t>
      </w:r>
      <w:r w:rsidR="004A12A7" w:rsidRPr="004A12A7">
        <w:rPr>
          <w:rFonts w:ascii="Avenir LT 55 Roman" w:hAnsi="Avenir LT 55 Roman" w:cs="Calibri"/>
          <w:sz w:val="22"/>
          <w:szCs w:val="22"/>
        </w:rPr>
        <w:t xml:space="preserve">dzie </w:t>
      </w:r>
      <w:r w:rsidR="00EB1E1E" w:rsidRPr="004A12A7">
        <w:rPr>
          <w:rFonts w:ascii="Avenir LT 55 Roman" w:hAnsi="Avenir LT 55 Roman" w:cs="Calibri"/>
          <w:sz w:val="22"/>
          <w:szCs w:val="22"/>
        </w:rPr>
        <w:t xml:space="preserve">m.in. </w:t>
      </w:r>
      <w:r w:rsidR="00EB1E1E" w:rsidRPr="004A12A7">
        <w:rPr>
          <w:rFonts w:ascii="Avenir LT 55 Roman" w:hAnsi="Avenir LT 55 Roman"/>
          <w:color w:val="000000" w:themeColor="text1"/>
          <w:sz w:val="22"/>
          <w:szCs w:val="22"/>
        </w:rPr>
        <w:t xml:space="preserve">pierwszy w Polsce hotel NYX oraz kampus naukowo-technologiczny Cambridge </w:t>
      </w:r>
      <w:proofErr w:type="spellStart"/>
      <w:r w:rsidR="00EB1E1E" w:rsidRPr="004A12A7">
        <w:rPr>
          <w:rFonts w:ascii="Avenir LT 55 Roman" w:hAnsi="Avenir LT 55 Roman"/>
          <w:color w:val="000000" w:themeColor="text1"/>
          <w:sz w:val="22"/>
          <w:szCs w:val="22"/>
        </w:rPr>
        <w:t>Innovation</w:t>
      </w:r>
      <w:proofErr w:type="spellEnd"/>
      <w:r w:rsidR="00EB1E1E" w:rsidRPr="004A12A7">
        <w:rPr>
          <w:rFonts w:ascii="Avenir LT 55 Roman" w:hAnsi="Avenir LT 55 Roman"/>
          <w:color w:val="000000" w:themeColor="text1"/>
          <w:sz w:val="22"/>
          <w:szCs w:val="22"/>
        </w:rPr>
        <w:t xml:space="preserve"> Cente</w:t>
      </w:r>
      <w:r w:rsidR="002727F4">
        <w:rPr>
          <w:rFonts w:ascii="Avenir LT 55 Roman" w:hAnsi="Avenir LT 55 Roman"/>
          <w:color w:val="000000" w:themeColor="text1"/>
          <w:sz w:val="22"/>
          <w:szCs w:val="22"/>
        </w:rPr>
        <w:t>r</w:t>
      </w:r>
      <w:r w:rsidR="00EB1E1E" w:rsidRPr="004A12A7">
        <w:rPr>
          <w:rFonts w:ascii="Avenir LT 55 Roman" w:hAnsi="Avenir LT 55 Roman"/>
          <w:color w:val="000000" w:themeColor="text1"/>
          <w:sz w:val="22"/>
          <w:szCs w:val="22"/>
        </w:rPr>
        <w:t>.</w:t>
      </w:r>
      <w:r w:rsidR="00DA2C93" w:rsidRPr="004A12A7">
        <w:rPr>
          <w:rFonts w:ascii="Avenir LT 55 Roman" w:hAnsi="Avenir LT 55 Roman"/>
          <w:color w:val="000000" w:themeColor="text1"/>
          <w:sz w:val="22"/>
          <w:szCs w:val="22"/>
        </w:rPr>
        <w:t xml:space="preserve"> </w:t>
      </w:r>
      <w:r w:rsidR="00971362" w:rsidRPr="004A12A7">
        <w:rPr>
          <w:rFonts w:ascii="Avenir LT 55 Roman" w:hAnsi="Avenir LT 55 Roman"/>
          <w:color w:val="000000" w:themeColor="text1"/>
          <w:sz w:val="22"/>
          <w:szCs w:val="22"/>
        </w:rPr>
        <w:t>Budowa Varso Tower</w:t>
      </w:r>
      <w:r w:rsidR="00F11D30" w:rsidRPr="004A12A7">
        <w:rPr>
          <w:rFonts w:ascii="Avenir LT 55 Roman" w:hAnsi="Avenir LT 55 Roman"/>
          <w:color w:val="000000" w:themeColor="text1"/>
          <w:sz w:val="22"/>
          <w:szCs w:val="22"/>
        </w:rPr>
        <w:t xml:space="preserve"> </w:t>
      </w:r>
      <w:r w:rsidR="00040D77">
        <w:rPr>
          <w:rFonts w:ascii="Avenir LT 55 Roman" w:hAnsi="Avenir LT 55 Roman"/>
          <w:color w:val="000000" w:themeColor="text1"/>
          <w:sz w:val="22"/>
          <w:szCs w:val="22"/>
        </w:rPr>
        <w:t>dobiegnie</w:t>
      </w:r>
      <w:r w:rsidRPr="004A12A7">
        <w:rPr>
          <w:rFonts w:ascii="Avenir LT 55 Roman" w:hAnsi="Avenir LT 55 Roman"/>
          <w:color w:val="000000" w:themeColor="text1"/>
          <w:sz w:val="22"/>
          <w:szCs w:val="22"/>
        </w:rPr>
        <w:t xml:space="preserve"> ko</w:t>
      </w:r>
      <w:r w:rsidRPr="004A12A7">
        <w:rPr>
          <w:rFonts w:ascii="Calibri" w:hAnsi="Calibri" w:cs="Calibri"/>
          <w:color w:val="000000" w:themeColor="text1"/>
          <w:sz w:val="22"/>
          <w:szCs w:val="22"/>
        </w:rPr>
        <w:t>ń</w:t>
      </w:r>
      <w:r w:rsidRPr="004A12A7">
        <w:rPr>
          <w:rFonts w:ascii="Avenir LT 55 Roman" w:hAnsi="Avenir LT 55 Roman"/>
          <w:color w:val="000000" w:themeColor="text1"/>
          <w:sz w:val="22"/>
          <w:szCs w:val="22"/>
        </w:rPr>
        <w:t>ca za</w:t>
      </w:r>
      <w:r w:rsidR="0097798C">
        <w:rPr>
          <w:rFonts w:ascii="Avenir LT 55 Roman" w:hAnsi="Avenir LT 55 Roman"/>
          <w:color w:val="000000" w:themeColor="text1"/>
          <w:sz w:val="22"/>
          <w:szCs w:val="22"/>
        </w:rPr>
        <w:t xml:space="preserve"> około</w:t>
      </w:r>
      <w:r w:rsidRPr="004A12A7">
        <w:rPr>
          <w:rFonts w:ascii="Avenir LT 55 Roman" w:hAnsi="Avenir LT 55 Roman"/>
          <w:color w:val="000000" w:themeColor="text1"/>
          <w:sz w:val="22"/>
          <w:szCs w:val="22"/>
        </w:rPr>
        <w:t xml:space="preserve"> dwa lata. </w:t>
      </w:r>
      <w:r w:rsidR="00971362" w:rsidRPr="004A12A7">
        <w:rPr>
          <w:rFonts w:ascii="Avenir LT 55 Roman" w:hAnsi="Avenir LT 55 Roman"/>
          <w:color w:val="000000" w:themeColor="text1"/>
          <w:sz w:val="22"/>
          <w:szCs w:val="22"/>
        </w:rPr>
        <w:t>W Varso Place znajd</w:t>
      </w:r>
      <w:r w:rsidR="004A12A7" w:rsidRPr="004A12A7">
        <w:rPr>
          <w:rFonts w:ascii="Avenir LT 55 Roman" w:hAnsi="Avenir LT 55 Roman"/>
          <w:color w:val="000000" w:themeColor="text1"/>
          <w:sz w:val="22"/>
          <w:szCs w:val="22"/>
        </w:rPr>
        <w:t>uj</w:t>
      </w:r>
      <w:r w:rsidR="00971362" w:rsidRPr="004A12A7">
        <w:rPr>
          <w:rFonts w:ascii="Avenir LT 55 Roman" w:hAnsi="Avenir LT 55 Roman"/>
          <w:color w:val="000000" w:themeColor="text1"/>
          <w:sz w:val="22"/>
          <w:szCs w:val="22"/>
        </w:rPr>
        <w:t>e si</w:t>
      </w:r>
      <w:r w:rsidR="00971362" w:rsidRPr="004A12A7"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971362" w:rsidRPr="004A12A7">
        <w:rPr>
          <w:rFonts w:ascii="Avenir LT 55 Roman" w:hAnsi="Avenir LT 55 Roman"/>
          <w:color w:val="000000" w:themeColor="text1"/>
          <w:sz w:val="22"/>
          <w:szCs w:val="22"/>
        </w:rPr>
        <w:t xml:space="preserve"> </w:t>
      </w:r>
      <w:r w:rsidR="00971362" w:rsidRPr="004A12A7">
        <w:rPr>
          <w:rFonts w:ascii="Avenir LT 55 Roman" w:hAnsi="Avenir LT 55 Roman" w:cs="Avenir LT 55 Roman"/>
          <w:color w:val="000000" w:themeColor="text1"/>
          <w:sz w:val="22"/>
          <w:szCs w:val="22"/>
        </w:rPr>
        <w:t>ł</w:t>
      </w:r>
      <w:r w:rsidR="00971362" w:rsidRPr="004A12A7">
        <w:rPr>
          <w:rFonts w:ascii="Calibri" w:hAnsi="Calibri" w:cs="Calibri"/>
          <w:color w:val="000000" w:themeColor="text1"/>
          <w:sz w:val="22"/>
          <w:szCs w:val="22"/>
        </w:rPr>
        <w:t>ą</w:t>
      </w:r>
      <w:r w:rsidR="00971362" w:rsidRPr="004A12A7">
        <w:rPr>
          <w:rFonts w:ascii="Avenir LT 55 Roman" w:hAnsi="Avenir LT 55 Roman"/>
          <w:color w:val="000000" w:themeColor="text1"/>
          <w:sz w:val="22"/>
          <w:szCs w:val="22"/>
        </w:rPr>
        <w:t>cznie 144 000 mkw. powierzchni do wynaj</w:t>
      </w:r>
      <w:r w:rsidR="00971362" w:rsidRPr="004A12A7"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971362" w:rsidRPr="004A12A7">
        <w:rPr>
          <w:rFonts w:ascii="Avenir LT 55 Roman" w:hAnsi="Avenir LT 55 Roman"/>
          <w:color w:val="000000" w:themeColor="text1"/>
          <w:sz w:val="22"/>
          <w:szCs w:val="22"/>
        </w:rPr>
        <w:t>cia.</w:t>
      </w:r>
      <w:bookmarkEnd w:id="0"/>
    </w:p>
    <w:p w14:paraId="495D2086" w14:textId="77777777" w:rsidR="00090171" w:rsidRDefault="00090171" w:rsidP="00090171">
      <w:pPr>
        <w:spacing w:line="276" w:lineRule="auto"/>
        <w:jc w:val="both"/>
        <w:rPr>
          <w:rFonts w:ascii="Avenir LT 55 Roman" w:hAnsi="Avenir LT 55 Roman"/>
          <w:color w:val="000000" w:themeColor="text1"/>
          <w:sz w:val="20"/>
          <w:szCs w:val="20"/>
        </w:rPr>
      </w:pPr>
    </w:p>
    <w:p w14:paraId="222C9DC9" w14:textId="00A15C43" w:rsidR="004A12A7" w:rsidRPr="00090171" w:rsidRDefault="00F72D07" w:rsidP="00090171">
      <w:pPr>
        <w:spacing w:line="276" w:lineRule="auto"/>
        <w:jc w:val="center"/>
        <w:rPr>
          <w:rFonts w:ascii="Avenir LT 55 Roman" w:hAnsi="Avenir LT 55 Roman"/>
          <w:color w:val="000000" w:themeColor="text1"/>
          <w:sz w:val="22"/>
          <w:szCs w:val="22"/>
        </w:rPr>
      </w:pPr>
      <w:r>
        <w:rPr>
          <w:rFonts w:ascii="Avenir LT 55 Roman" w:hAnsi="Avenir LT 55 Roman"/>
          <w:color w:val="000000" w:themeColor="text1"/>
          <w:sz w:val="20"/>
          <w:szCs w:val="20"/>
        </w:rPr>
        <w:t>***</w:t>
      </w:r>
    </w:p>
    <w:sectPr w:rsidR="004A12A7" w:rsidRPr="00090171" w:rsidSect="000901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7" w:right="1247" w:bottom="993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50DFE" w14:textId="77777777" w:rsidR="0031600F" w:rsidRDefault="0031600F" w:rsidP="0072408C">
      <w:r>
        <w:separator/>
      </w:r>
    </w:p>
  </w:endnote>
  <w:endnote w:type="continuationSeparator" w:id="0">
    <w:p w14:paraId="115BD89B" w14:textId="77777777" w:rsidR="0031600F" w:rsidRDefault="0031600F" w:rsidP="0072408C">
      <w:r>
        <w:continuationSeparator/>
      </w:r>
    </w:p>
  </w:endnote>
  <w:endnote w:type="continuationNotice" w:id="1">
    <w:p w14:paraId="62D28F03" w14:textId="77777777" w:rsidR="0031600F" w:rsidRDefault="00316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Trebuchet MS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55 Roman">
    <w:altName w:val="Calibri"/>
    <w:charset w:val="00"/>
    <w:family w:val="swiss"/>
    <w:pitch w:val="variable"/>
    <w:sig w:usb0="8000000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062B" w14:textId="77777777" w:rsidR="008F0BDE" w:rsidRPr="003D29EA" w:rsidRDefault="008F0BDE" w:rsidP="003D29EA">
    <w:pPr>
      <w:pStyle w:val="addressfooter"/>
    </w:pPr>
    <w:r w:rsidRPr="007751C7">
      <w:rPr>
        <w:noProof/>
        <w:lang w:eastAsia="pl-PL"/>
      </w:rPr>
      <w:drawing>
        <wp:inline distT="0" distB="0" distL="0" distR="0" wp14:anchorId="6149C19C" wp14:editId="65955BDB">
          <wp:extent cx="698500" cy="88900"/>
          <wp:effectExtent l="0" t="0" r="12700" b="12700"/>
          <wp:docPr id="13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B08" w14:textId="77777777" w:rsidR="008F0BDE" w:rsidRPr="007751C7" w:rsidRDefault="008F0BDE" w:rsidP="007F42B5">
    <w:pPr>
      <w:pStyle w:val="addressfooter"/>
    </w:pPr>
    <w:r w:rsidRPr="007751C7">
      <w:rPr>
        <w:noProof/>
        <w:lang w:eastAsia="pl-PL"/>
      </w:rPr>
      <w:drawing>
        <wp:inline distT="0" distB="0" distL="0" distR="0" wp14:anchorId="02B974EC" wp14:editId="1FC7410D">
          <wp:extent cx="698500" cy="88900"/>
          <wp:effectExtent l="0" t="0" r="12700" b="12700"/>
          <wp:docPr id="15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2B8E" w14:textId="77777777" w:rsidR="0031600F" w:rsidRDefault="0031600F" w:rsidP="0072408C">
      <w:r>
        <w:separator/>
      </w:r>
    </w:p>
  </w:footnote>
  <w:footnote w:type="continuationSeparator" w:id="0">
    <w:p w14:paraId="361F9464" w14:textId="77777777" w:rsidR="0031600F" w:rsidRDefault="0031600F" w:rsidP="0072408C">
      <w:r>
        <w:continuationSeparator/>
      </w:r>
    </w:p>
  </w:footnote>
  <w:footnote w:type="continuationNotice" w:id="1">
    <w:p w14:paraId="4D03E355" w14:textId="77777777" w:rsidR="0031600F" w:rsidRDefault="00316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3478" w14:textId="77777777" w:rsidR="008F0BDE" w:rsidRDefault="008F0BDE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62DD" w14:textId="77777777" w:rsidR="008F0BDE" w:rsidRDefault="008F0BDE" w:rsidP="000D2546">
    <w:pPr>
      <w:pStyle w:val="addressfooter"/>
      <w:ind w:left="0"/>
    </w:pPr>
  </w:p>
  <w:p w14:paraId="1B656DC9" w14:textId="77777777" w:rsidR="008F0BDE" w:rsidRDefault="008F0BDE" w:rsidP="00787F43">
    <w:pPr>
      <w:pStyle w:val="addressfooter"/>
      <w:ind w:left="0" w:right="680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2DF1C6C3" wp14:editId="03F0F49F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14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4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5" w15:restartNumberingAfterBreak="0">
    <w:nsid w:val="76A5750F"/>
    <w:multiLevelType w:val="hybridMultilevel"/>
    <w:tmpl w:val="00B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D6"/>
    <w:multiLevelType w:val="multilevel"/>
    <w:tmpl w:val="274AA582"/>
    <w:numStyleLink w:val="Nos"/>
  </w:abstractNum>
  <w:abstractNum w:abstractNumId="27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4"/>
  </w:num>
  <w:num w:numId="14">
    <w:abstractNumId w:val="14"/>
  </w:num>
  <w:num w:numId="15">
    <w:abstractNumId w:val="20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3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  <w:num w:numId="22">
    <w:abstractNumId w:val="26"/>
  </w:num>
  <w:num w:numId="23">
    <w:abstractNumId w:val="27"/>
  </w:num>
  <w:num w:numId="24">
    <w:abstractNumId w:val="21"/>
  </w:num>
  <w:num w:numId="25">
    <w:abstractNumId w:val="17"/>
  </w:num>
  <w:num w:numId="26">
    <w:abstractNumId w:val="2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C1A"/>
    <w:rsid w:val="000009B6"/>
    <w:rsid w:val="00000B28"/>
    <w:rsid w:val="00006CCF"/>
    <w:rsid w:val="00010521"/>
    <w:rsid w:val="00011B80"/>
    <w:rsid w:val="000149AA"/>
    <w:rsid w:val="00017ADB"/>
    <w:rsid w:val="00025183"/>
    <w:rsid w:val="00033891"/>
    <w:rsid w:val="0004094B"/>
    <w:rsid w:val="00040D77"/>
    <w:rsid w:val="000413FA"/>
    <w:rsid w:val="0004564A"/>
    <w:rsid w:val="00046742"/>
    <w:rsid w:val="00050077"/>
    <w:rsid w:val="000519CA"/>
    <w:rsid w:val="00055AAC"/>
    <w:rsid w:val="00055B4D"/>
    <w:rsid w:val="000568EB"/>
    <w:rsid w:val="00060F2F"/>
    <w:rsid w:val="00061629"/>
    <w:rsid w:val="00061BA1"/>
    <w:rsid w:val="000704E1"/>
    <w:rsid w:val="00077CFB"/>
    <w:rsid w:val="000841FB"/>
    <w:rsid w:val="000860F8"/>
    <w:rsid w:val="00086C85"/>
    <w:rsid w:val="00090171"/>
    <w:rsid w:val="000902EA"/>
    <w:rsid w:val="0009457B"/>
    <w:rsid w:val="000A2305"/>
    <w:rsid w:val="000A3014"/>
    <w:rsid w:val="000A66F6"/>
    <w:rsid w:val="000A6E38"/>
    <w:rsid w:val="000B0C25"/>
    <w:rsid w:val="000B7325"/>
    <w:rsid w:val="000B7645"/>
    <w:rsid w:val="000C09AE"/>
    <w:rsid w:val="000C1C82"/>
    <w:rsid w:val="000C2EB7"/>
    <w:rsid w:val="000C4396"/>
    <w:rsid w:val="000C666B"/>
    <w:rsid w:val="000C6905"/>
    <w:rsid w:val="000C72DD"/>
    <w:rsid w:val="000C7919"/>
    <w:rsid w:val="000D2546"/>
    <w:rsid w:val="000D3F37"/>
    <w:rsid w:val="000E0043"/>
    <w:rsid w:val="000F07FB"/>
    <w:rsid w:val="00104190"/>
    <w:rsid w:val="0011070C"/>
    <w:rsid w:val="00111EDF"/>
    <w:rsid w:val="0011453C"/>
    <w:rsid w:val="00123F03"/>
    <w:rsid w:val="00124AFE"/>
    <w:rsid w:val="001251C3"/>
    <w:rsid w:val="001262EC"/>
    <w:rsid w:val="001266D2"/>
    <w:rsid w:val="00126FD1"/>
    <w:rsid w:val="00130169"/>
    <w:rsid w:val="00135850"/>
    <w:rsid w:val="001360F7"/>
    <w:rsid w:val="001406C4"/>
    <w:rsid w:val="00150585"/>
    <w:rsid w:val="001514F6"/>
    <w:rsid w:val="00164CCC"/>
    <w:rsid w:val="00170798"/>
    <w:rsid w:val="00171CE4"/>
    <w:rsid w:val="00171FD1"/>
    <w:rsid w:val="001755EB"/>
    <w:rsid w:val="0018087F"/>
    <w:rsid w:val="00180D7D"/>
    <w:rsid w:val="001840CD"/>
    <w:rsid w:val="00191012"/>
    <w:rsid w:val="00191A38"/>
    <w:rsid w:val="00191C77"/>
    <w:rsid w:val="00194CCA"/>
    <w:rsid w:val="00195054"/>
    <w:rsid w:val="001954C2"/>
    <w:rsid w:val="001969DA"/>
    <w:rsid w:val="001A6A2B"/>
    <w:rsid w:val="001B06BD"/>
    <w:rsid w:val="001B10B3"/>
    <w:rsid w:val="001B164A"/>
    <w:rsid w:val="001B2821"/>
    <w:rsid w:val="001B2BDC"/>
    <w:rsid w:val="001B430F"/>
    <w:rsid w:val="001B457D"/>
    <w:rsid w:val="001B5C59"/>
    <w:rsid w:val="001C34B7"/>
    <w:rsid w:val="001D4F13"/>
    <w:rsid w:val="001D65E8"/>
    <w:rsid w:val="001D7557"/>
    <w:rsid w:val="001E135B"/>
    <w:rsid w:val="001E1D12"/>
    <w:rsid w:val="001E5F45"/>
    <w:rsid w:val="001F21E7"/>
    <w:rsid w:val="001F2F82"/>
    <w:rsid w:val="001F3D02"/>
    <w:rsid w:val="0020564A"/>
    <w:rsid w:val="00206733"/>
    <w:rsid w:val="00207FAD"/>
    <w:rsid w:val="002225E0"/>
    <w:rsid w:val="00226EC9"/>
    <w:rsid w:val="00226F98"/>
    <w:rsid w:val="00237F49"/>
    <w:rsid w:val="00240731"/>
    <w:rsid w:val="00240A00"/>
    <w:rsid w:val="0024234E"/>
    <w:rsid w:val="00242C85"/>
    <w:rsid w:val="00243797"/>
    <w:rsid w:val="00246548"/>
    <w:rsid w:val="002465AD"/>
    <w:rsid w:val="00256B59"/>
    <w:rsid w:val="002573E6"/>
    <w:rsid w:val="00257FEE"/>
    <w:rsid w:val="0026443F"/>
    <w:rsid w:val="00264D78"/>
    <w:rsid w:val="00271114"/>
    <w:rsid w:val="002715F0"/>
    <w:rsid w:val="002727F4"/>
    <w:rsid w:val="00272F0E"/>
    <w:rsid w:val="00273403"/>
    <w:rsid w:val="002746DC"/>
    <w:rsid w:val="00286EB0"/>
    <w:rsid w:val="0029619C"/>
    <w:rsid w:val="002A3F7F"/>
    <w:rsid w:val="002A528A"/>
    <w:rsid w:val="002B1225"/>
    <w:rsid w:val="002B43F5"/>
    <w:rsid w:val="002B665D"/>
    <w:rsid w:val="002B698B"/>
    <w:rsid w:val="002B7D12"/>
    <w:rsid w:val="002C53A8"/>
    <w:rsid w:val="002C6E7D"/>
    <w:rsid w:val="002C7836"/>
    <w:rsid w:val="002D06BB"/>
    <w:rsid w:val="002D0D9C"/>
    <w:rsid w:val="002D1BFE"/>
    <w:rsid w:val="002D4718"/>
    <w:rsid w:val="002E1113"/>
    <w:rsid w:val="002E2E11"/>
    <w:rsid w:val="002E38A3"/>
    <w:rsid w:val="002E4C14"/>
    <w:rsid w:val="002E6C59"/>
    <w:rsid w:val="002F0212"/>
    <w:rsid w:val="002F29F7"/>
    <w:rsid w:val="002F2B64"/>
    <w:rsid w:val="002F36A2"/>
    <w:rsid w:val="002F3900"/>
    <w:rsid w:val="002F62F5"/>
    <w:rsid w:val="003000A1"/>
    <w:rsid w:val="00300940"/>
    <w:rsid w:val="00310347"/>
    <w:rsid w:val="00312949"/>
    <w:rsid w:val="0031600F"/>
    <w:rsid w:val="003162EE"/>
    <w:rsid w:val="00317427"/>
    <w:rsid w:val="00317D5E"/>
    <w:rsid w:val="00321920"/>
    <w:rsid w:val="00322D22"/>
    <w:rsid w:val="0032725B"/>
    <w:rsid w:val="003276A4"/>
    <w:rsid w:val="00333FF0"/>
    <w:rsid w:val="00334874"/>
    <w:rsid w:val="00336D3F"/>
    <w:rsid w:val="00337DB6"/>
    <w:rsid w:val="0034394D"/>
    <w:rsid w:val="00344ECD"/>
    <w:rsid w:val="003471B9"/>
    <w:rsid w:val="003506C0"/>
    <w:rsid w:val="00353125"/>
    <w:rsid w:val="0036243C"/>
    <w:rsid w:val="00363D1F"/>
    <w:rsid w:val="00364EF9"/>
    <w:rsid w:val="003658BE"/>
    <w:rsid w:val="0036700C"/>
    <w:rsid w:val="003677FD"/>
    <w:rsid w:val="00372DC9"/>
    <w:rsid w:val="00372FF1"/>
    <w:rsid w:val="00375F28"/>
    <w:rsid w:val="003806C7"/>
    <w:rsid w:val="00381B21"/>
    <w:rsid w:val="00385042"/>
    <w:rsid w:val="0038658D"/>
    <w:rsid w:val="003A0F7D"/>
    <w:rsid w:val="003A374D"/>
    <w:rsid w:val="003A4C31"/>
    <w:rsid w:val="003A4E87"/>
    <w:rsid w:val="003A5249"/>
    <w:rsid w:val="003A5D7E"/>
    <w:rsid w:val="003A5FAD"/>
    <w:rsid w:val="003A6E16"/>
    <w:rsid w:val="003A73FB"/>
    <w:rsid w:val="003A7C78"/>
    <w:rsid w:val="003B1867"/>
    <w:rsid w:val="003B199F"/>
    <w:rsid w:val="003B23F8"/>
    <w:rsid w:val="003B6B67"/>
    <w:rsid w:val="003B7081"/>
    <w:rsid w:val="003B771B"/>
    <w:rsid w:val="003C2D83"/>
    <w:rsid w:val="003C7040"/>
    <w:rsid w:val="003C7E87"/>
    <w:rsid w:val="003D06DC"/>
    <w:rsid w:val="003D29EA"/>
    <w:rsid w:val="003D3AEC"/>
    <w:rsid w:val="003E060B"/>
    <w:rsid w:val="003E227E"/>
    <w:rsid w:val="003E3169"/>
    <w:rsid w:val="003E458A"/>
    <w:rsid w:val="003E6C1E"/>
    <w:rsid w:val="003F060B"/>
    <w:rsid w:val="003F3FFD"/>
    <w:rsid w:val="00404460"/>
    <w:rsid w:val="004068BC"/>
    <w:rsid w:val="00407266"/>
    <w:rsid w:val="00407AFF"/>
    <w:rsid w:val="004103A6"/>
    <w:rsid w:val="00411BB2"/>
    <w:rsid w:val="00415601"/>
    <w:rsid w:val="004166C6"/>
    <w:rsid w:val="00417398"/>
    <w:rsid w:val="00417909"/>
    <w:rsid w:val="00422D92"/>
    <w:rsid w:val="00423872"/>
    <w:rsid w:val="0043023D"/>
    <w:rsid w:val="00430B10"/>
    <w:rsid w:val="00430FAF"/>
    <w:rsid w:val="00435F66"/>
    <w:rsid w:val="00446B64"/>
    <w:rsid w:val="00451E37"/>
    <w:rsid w:val="00453031"/>
    <w:rsid w:val="00453271"/>
    <w:rsid w:val="004538C3"/>
    <w:rsid w:val="00455050"/>
    <w:rsid w:val="00455F00"/>
    <w:rsid w:val="004610BB"/>
    <w:rsid w:val="0046162A"/>
    <w:rsid w:val="00461EE4"/>
    <w:rsid w:val="004628B8"/>
    <w:rsid w:val="004641E3"/>
    <w:rsid w:val="004650D1"/>
    <w:rsid w:val="0047619F"/>
    <w:rsid w:val="00476B13"/>
    <w:rsid w:val="00476EB9"/>
    <w:rsid w:val="00480AA4"/>
    <w:rsid w:val="0048104B"/>
    <w:rsid w:val="004829B8"/>
    <w:rsid w:val="00487D8F"/>
    <w:rsid w:val="004903EB"/>
    <w:rsid w:val="00492002"/>
    <w:rsid w:val="004A0E3B"/>
    <w:rsid w:val="004A12A7"/>
    <w:rsid w:val="004A2C83"/>
    <w:rsid w:val="004A551B"/>
    <w:rsid w:val="004B126B"/>
    <w:rsid w:val="004B2569"/>
    <w:rsid w:val="004B27AE"/>
    <w:rsid w:val="004B2E41"/>
    <w:rsid w:val="004C28E9"/>
    <w:rsid w:val="004C2B2A"/>
    <w:rsid w:val="004C477C"/>
    <w:rsid w:val="004C4AE0"/>
    <w:rsid w:val="004C4CC4"/>
    <w:rsid w:val="004C71C7"/>
    <w:rsid w:val="004D098F"/>
    <w:rsid w:val="004D0CD3"/>
    <w:rsid w:val="004D563A"/>
    <w:rsid w:val="004D6A5F"/>
    <w:rsid w:val="004D6B32"/>
    <w:rsid w:val="004E1027"/>
    <w:rsid w:val="004E1E7D"/>
    <w:rsid w:val="004E23EA"/>
    <w:rsid w:val="004E5472"/>
    <w:rsid w:val="004E5CE8"/>
    <w:rsid w:val="004E6240"/>
    <w:rsid w:val="004E6387"/>
    <w:rsid w:val="004E7CAC"/>
    <w:rsid w:val="004F0438"/>
    <w:rsid w:val="004F2AC9"/>
    <w:rsid w:val="004F2AFA"/>
    <w:rsid w:val="004F353E"/>
    <w:rsid w:val="004F43B9"/>
    <w:rsid w:val="005003FA"/>
    <w:rsid w:val="00500811"/>
    <w:rsid w:val="0050201E"/>
    <w:rsid w:val="005078E4"/>
    <w:rsid w:val="0051012C"/>
    <w:rsid w:val="00511F44"/>
    <w:rsid w:val="00514B00"/>
    <w:rsid w:val="00517280"/>
    <w:rsid w:val="0052222C"/>
    <w:rsid w:val="00523082"/>
    <w:rsid w:val="00527557"/>
    <w:rsid w:val="005349F2"/>
    <w:rsid w:val="005363D7"/>
    <w:rsid w:val="00536744"/>
    <w:rsid w:val="00536E28"/>
    <w:rsid w:val="005374C8"/>
    <w:rsid w:val="00537C7F"/>
    <w:rsid w:val="00542BF6"/>
    <w:rsid w:val="005442B6"/>
    <w:rsid w:val="00544A81"/>
    <w:rsid w:val="00545335"/>
    <w:rsid w:val="00545EA3"/>
    <w:rsid w:val="00550472"/>
    <w:rsid w:val="00560899"/>
    <w:rsid w:val="00560BC5"/>
    <w:rsid w:val="00563415"/>
    <w:rsid w:val="00564606"/>
    <w:rsid w:val="00565E9E"/>
    <w:rsid w:val="005739AF"/>
    <w:rsid w:val="00574361"/>
    <w:rsid w:val="00577669"/>
    <w:rsid w:val="00585136"/>
    <w:rsid w:val="0058751C"/>
    <w:rsid w:val="0058754C"/>
    <w:rsid w:val="00592ADE"/>
    <w:rsid w:val="00592C6C"/>
    <w:rsid w:val="00594289"/>
    <w:rsid w:val="00597421"/>
    <w:rsid w:val="00597A79"/>
    <w:rsid w:val="005A1973"/>
    <w:rsid w:val="005C11A9"/>
    <w:rsid w:val="005C4666"/>
    <w:rsid w:val="005D151D"/>
    <w:rsid w:val="005D23FC"/>
    <w:rsid w:val="005D7B9F"/>
    <w:rsid w:val="005E4F43"/>
    <w:rsid w:val="005E622C"/>
    <w:rsid w:val="005F2431"/>
    <w:rsid w:val="005F4523"/>
    <w:rsid w:val="00602CB6"/>
    <w:rsid w:val="006039C3"/>
    <w:rsid w:val="0060426C"/>
    <w:rsid w:val="006079D3"/>
    <w:rsid w:val="00607A4F"/>
    <w:rsid w:val="00611291"/>
    <w:rsid w:val="00614D7D"/>
    <w:rsid w:val="0062340E"/>
    <w:rsid w:val="00624E58"/>
    <w:rsid w:val="00626117"/>
    <w:rsid w:val="00630981"/>
    <w:rsid w:val="0063158A"/>
    <w:rsid w:val="00631A45"/>
    <w:rsid w:val="00633166"/>
    <w:rsid w:val="00636A32"/>
    <w:rsid w:val="00637C12"/>
    <w:rsid w:val="00641201"/>
    <w:rsid w:val="006506F3"/>
    <w:rsid w:val="0065091D"/>
    <w:rsid w:val="0065688F"/>
    <w:rsid w:val="00657211"/>
    <w:rsid w:val="00657D09"/>
    <w:rsid w:val="00665A4D"/>
    <w:rsid w:val="00670089"/>
    <w:rsid w:val="00672CE3"/>
    <w:rsid w:val="006765D4"/>
    <w:rsid w:val="006768DF"/>
    <w:rsid w:val="0067776B"/>
    <w:rsid w:val="006820A2"/>
    <w:rsid w:val="00686315"/>
    <w:rsid w:val="00686A78"/>
    <w:rsid w:val="00687905"/>
    <w:rsid w:val="00687CCF"/>
    <w:rsid w:val="00690665"/>
    <w:rsid w:val="00692C62"/>
    <w:rsid w:val="00694C08"/>
    <w:rsid w:val="006A1353"/>
    <w:rsid w:val="006A2161"/>
    <w:rsid w:val="006A49DF"/>
    <w:rsid w:val="006A77D0"/>
    <w:rsid w:val="006A7C4E"/>
    <w:rsid w:val="006B0AB1"/>
    <w:rsid w:val="006B0D77"/>
    <w:rsid w:val="006B1FDD"/>
    <w:rsid w:val="006B4416"/>
    <w:rsid w:val="006B5442"/>
    <w:rsid w:val="006C2D86"/>
    <w:rsid w:val="006D2B71"/>
    <w:rsid w:val="006D438F"/>
    <w:rsid w:val="006D49E5"/>
    <w:rsid w:val="006E0277"/>
    <w:rsid w:val="006E2228"/>
    <w:rsid w:val="006E2742"/>
    <w:rsid w:val="006E52D4"/>
    <w:rsid w:val="006E5E0F"/>
    <w:rsid w:val="006E6A6B"/>
    <w:rsid w:val="006F4CB3"/>
    <w:rsid w:val="006F641E"/>
    <w:rsid w:val="007039BE"/>
    <w:rsid w:val="00706D0B"/>
    <w:rsid w:val="00711269"/>
    <w:rsid w:val="00712240"/>
    <w:rsid w:val="00712F53"/>
    <w:rsid w:val="00716E5E"/>
    <w:rsid w:val="00720C44"/>
    <w:rsid w:val="0072408C"/>
    <w:rsid w:val="00724B97"/>
    <w:rsid w:val="0072667C"/>
    <w:rsid w:val="0072756D"/>
    <w:rsid w:val="007319C6"/>
    <w:rsid w:val="00734907"/>
    <w:rsid w:val="00734E66"/>
    <w:rsid w:val="007350CC"/>
    <w:rsid w:val="007361E2"/>
    <w:rsid w:val="0073698D"/>
    <w:rsid w:val="00744FDD"/>
    <w:rsid w:val="00746AFC"/>
    <w:rsid w:val="00746F70"/>
    <w:rsid w:val="0075126D"/>
    <w:rsid w:val="00751786"/>
    <w:rsid w:val="0075333C"/>
    <w:rsid w:val="007537A5"/>
    <w:rsid w:val="00764B55"/>
    <w:rsid w:val="00770BC8"/>
    <w:rsid w:val="00771F3B"/>
    <w:rsid w:val="0077202F"/>
    <w:rsid w:val="0077260A"/>
    <w:rsid w:val="007751C7"/>
    <w:rsid w:val="007858B2"/>
    <w:rsid w:val="007874A1"/>
    <w:rsid w:val="00787F43"/>
    <w:rsid w:val="00793F02"/>
    <w:rsid w:val="00794E1E"/>
    <w:rsid w:val="007A35D5"/>
    <w:rsid w:val="007A36D4"/>
    <w:rsid w:val="007A3FA2"/>
    <w:rsid w:val="007A560D"/>
    <w:rsid w:val="007A58D3"/>
    <w:rsid w:val="007A76A0"/>
    <w:rsid w:val="007A76A2"/>
    <w:rsid w:val="007B03A6"/>
    <w:rsid w:val="007B0A13"/>
    <w:rsid w:val="007B523E"/>
    <w:rsid w:val="007B6B0A"/>
    <w:rsid w:val="007C2BC7"/>
    <w:rsid w:val="007C4CE6"/>
    <w:rsid w:val="007C54E0"/>
    <w:rsid w:val="007C5F65"/>
    <w:rsid w:val="007D0219"/>
    <w:rsid w:val="007D257B"/>
    <w:rsid w:val="007D60CC"/>
    <w:rsid w:val="007D6F03"/>
    <w:rsid w:val="007E443F"/>
    <w:rsid w:val="007F1BC0"/>
    <w:rsid w:val="007F20EC"/>
    <w:rsid w:val="007F3128"/>
    <w:rsid w:val="007F353B"/>
    <w:rsid w:val="007F42B5"/>
    <w:rsid w:val="007F4F20"/>
    <w:rsid w:val="007F5545"/>
    <w:rsid w:val="008012FC"/>
    <w:rsid w:val="00803881"/>
    <w:rsid w:val="00817517"/>
    <w:rsid w:val="0081782B"/>
    <w:rsid w:val="008221CD"/>
    <w:rsid w:val="008222D1"/>
    <w:rsid w:val="00825BC2"/>
    <w:rsid w:val="0083131C"/>
    <w:rsid w:val="0083703D"/>
    <w:rsid w:val="00841A84"/>
    <w:rsid w:val="00843959"/>
    <w:rsid w:val="00844A1D"/>
    <w:rsid w:val="00845973"/>
    <w:rsid w:val="00850215"/>
    <w:rsid w:val="0085096D"/>
    <w:rsid w:val="0086066C"/>
    <w:rsid w:val="008641AD"/>
    <w:rsid w:val="00865159"/>
    <w:rsid w:val="008674B3"/>
    <w:rsid w:val="00870C8B"/>
    <w:rsid w:val="00871E56"/>
    <w:rsid w:val="00883930"/>
    <w:rsid w:val="008909D4"/>
    <w:rsid w:val="008949AB"/>
    <w:rsid w:val="00894DE8"/>
    <w:rsid w:val="008A01C8"/>
    <w:rsid w:val="008A4D1A"/>
    <w:rsid w:val="008A5C0C"/>
    <w:rsid w:val="008A6C05"/>
    <w:rsid w:val="008B2011"/>
    <w:rsid w:val="008B2E5E"/>
    <w:rsid w:val="008B3194"/>
    <w:rsid w:val="008B5AB2"/>
    <w:rsid w:val="008B716B"/>
    <w:rsid w:val="008C2A9B"/>
    <w:rsid w:val="008C2F99"/>
    <w:rsid w:val="008C75E3"/>
    <w:rsid w:val="008D3926"/>
    <w:rsid w:val="008D7676"/>
    <w:rsid w:val="008E1E06"/>
    <w:rsid w:val="008E44F7"/>
    <w:rsid w:val="008E45EA"/>
    <w:rsid w:val="008E51C3"/>
    <w:rsid w:val="008E58CB"/>
    <w:rsid w:val="008F0BDE"/>
    <w:rsid w:val="008F1399"/>
    <w:rsid w:val="008F1AFF"/>
    <w:rsid w:val="008F2170"/>
    <w:rsid w:val="008F2DDD"/>
    <w:rsid w:val="008F431B"/>
    <w:rsid w:val="008F5677"/>
    <w:rsid w:val="008F57F6"/>
    <w:rsid w:val="00902E56"/>
    <w:rsid w:val="00910C0E"/>
    <w:rsid w:val="00911D79"/>
    <w:rsid w:val="00913366"/>
    <w:rsid w:val="00913F50"/>
    <w:rsid w:val="00915A80"/>
    <w:rsid w:val="00916076"/>
    <w:rsid w:val="00916FB5"/>
    <w:rsid w:val="0091733B"/>
    <w:rsid w:val="0091781C"/>
    <w:rsid w:val="0092049A"/>
    <w:rsid w:val="009225C9"/>
    <w:rsid w:val="00925901"/>
    <w:rsid w:val="00925A78"/>
    <w:rsid w:val="00927FCE"/>
    <w:rsid w:val="009360F5"/>
    <w:rsid w:val="00936800"/>
    <w:rsid w:val="00941120"/>
    <w:rsid w:val="00941539"/>
    <w:rsid w:val="00942808"/>
    <w:rsid w:val="00942F9B"/>
    <w:rsid w:val="00944555"/>
    <w:rsid w:val="00950A88"/>
    <w:rsid w:val="00951F1A"/>
    <w:rsid w:val="00953379"/>
    <w:rsid w:val="00953430"/>
    <w:rsid w:val="00953541"/>
    <w:rsid w:val="009620D8"/>
    <w:rsid w:val="0096338A"/>
    <w:rsid w:val="009678A7"/>
    <w:rsid w:val="00971362"/>
    <w:rsid w:val="00973B9D"/>
    <w:rsid w:val="0097798C"/>
    <w:rsid w:val="00986FDB"/>
    <w:rsid w:val="00992126"/>
    <w:rsid w:val="00992D33"/>
    <w:rsid w:val="00993628"/>
    <w:rsid w:val="009941D8"/>
    <w:rsid w:val="009955E2"/>
    <w:rsid w:val="00997227"/>
    <w:rsid w:val="00997715"/>
    <w:rsid w:val="009A0D3E"/>
    <w:rsid w:val="009A1D6F"/>
    <w:rsid w:val="009A2807"/>
    <w:rsid w:val="009A2CFD"/>
    <w:rsid w:val="009A33E1"/>
    <w:rsid w:val="009A6C16"/>
    <w:rsid w:val="009B4548"/>
    <w:rsid w:val="009C0F1E"/>
    <w:rsid w:val="009C14DF"/>
    <w:rsid w:val="009C357F"/>
    <w:rsid w:val="009C5C10"/>
    <w:rsid w:val="009D17F6"/>
    <w:rsid w:val="009D578B"/>
    <w:rsid w:val="009D69F5"/>
    <w:rsid w:val="009D7E97"/>
    <w:rsid w:val="009E1A20"/>
    <w:rsid w:val="009E5ECD"/>
    <w:rsid w:val="009E701B"/>
    <w:rsid w:val="009E719D"/>
    <w:rsid w:val="009E7833"/>
    <w:rsid w:val="009F096E"/>
    <w:rsid w:val="009F4D93"/>
    <w:rsid w:val="009F721D"/>
    <w:rsid w:val="00A0433D"/>
    <w:rsid w:val="00A045B6"/>
    <w:rsid w:val="00A05303"/>
    <w:rsid w:val="00A1173C"/>
    <w:rsid w:val="00A26FF8"/>
    <w:rsid w:val="00A30544"/>
    <w:rsid w:val="00A3115E"/>
    <w:rsid w:val="00A324FB"/>
    <w:rsid w:val="00A33308"/>
    <w:rsid w:val="00A33A71"/>
    <w:rsid w:val="00A36340"/>
    <w:rsid w:val="00A36757"/>
    <w:rsid w:val="00A417E4"/>
    <w:rsid w:val="00A420C1"/>
    <w:rsid w:val="00A448CE"/>
    <w:rsid w:val="00A45667"/>
    <w:rsid w:val="00A4568E"/>
    <w:rsid w:val="00A563C4"/>
    <w:rsid w:val="00A57794"/>
    <w:rsid w:val="00A5784C"/>
    <w:rsid w:val="00A63512"/>
    <w:rsid w:val="00A637A3"/>
    <w:rsid w:val="00A677B7"/>
    <w:rsid w:val="00A70133"/>
    <w:rsid w:val="00A720D0"/>
    <w:rsid w:val="00A7239A"/>
    <w:rsid w:val="00A750FA"/>
    <w:rsid w:val="00A81B69"/>
    <w:rsid w:val="00A830DA"/>
    <w:rsid w:val="00A87A05"/>
    <w:rsid w:val="00A92842"/>
    <w:rsid w:val="00A92AFE"/>
    <w:rsid w:val="00AA2A38"/>
    <w:rsid w:val="00AA381D"/>
    <w:rsid w:val="00AA53B3"/>
    <w:rsid w:val="00AA5C7E"/>
    <w:rsid w:val="00AA5D1A"/>
    <w:rsid w:val="00AB11ED"/>
    <w:rsid w:val="00AB1A1F"/>
    <w:rsid w:val="00AB2A10"/>
    <w:rsid w:val="00AB3E14"/>
    <w:rsid w:val="00AB4A48"/>
    <w:rsid w:val="00AB68AE"/>
    <w:rsid w:val="00AC06FF"/>
    <w:rsid w:val="00AC2479"/>
    <w:rsid w:val="00AC7D41"/>
    <w:rsid w:val="00AD0898"/>
    <w:rsid w:val="00AD11AB"/>
    <w:rsid w:val="00AD1FA6"/>
    <w:rsid w:val="00AD32AE"/>
    <w:rsid w:val="00AE10AC"/>
    <w:rsid w:val="00AE281D"/>
    <w:rsid w:val="00AE2E8F"/>
    <w:rsid w:val="00B02017"/>
    <w:rsid w:val="00B021F8"/>
    <w:rsid w:val="00B05F30"/>
    <w:rsid w:val="00B10955"/>
    <w:rsid w:val="00B16231"/>
    <w:rsid w:val="00B21509"/>
    <w:rsid w:val="00B21F0C"/>
    <w:rsid w:val="00B236F9"/>
    <w:rsid w:val="00B307BC"/>
    <w:rsid w:val="00B339EC"/>
    <w:rsid w:val="00B33EFD"/>
    <w:rsid w:val="00B358F0"/>
    <w:rsid w:val="00B41B2E"/>
    <w:rsid w:val="00B41EB2"/>
    <w:rsid w:val="00B42532"/>
    <w:rsid w:val="00B441DB"/>
    <w:rsid w:val="00B45DF6"/>
    <w:rsid w:val="00B4638F"/>
    <w:rsid w:val="00B51360"/>
    <w:rsid w:val="00B515E8"/>
    <w:rsid w:val="00B51F64"/>
    <w:rsid w:val="00B52244"/>
    <w:rsid w:val="00B53362"/>
    <w:rsid w:val="00B60B5C"/>
    <w:rsid w:val="00B62229"/>
    <w:rsid w:val="00B636A4"/>
    <w:rsid w:val="00B66527"/>
    <w:rsid w:val="00B710A5"/>
    <w:rsid w:val="00B7315B"/>
    <w:rsid w:val="00B74E6B"/>
    <w:rsid w:val="00B75743"/>
    <w:rsid w:val="00B819EB"/>
    <w:rsid w:val="00B863DA"/>
    <w:rsid w:val="00B875E2"/>
    <w:rsid w:val="00B87C9D"/>
    <w:rsid w:val="00B92DE2"/>
    <w:rsid w:val="00B9375C"/>
    <w:rsid w:val="00B94E6D"/>
    <w:rsid w:val="00B968EB"/>
    <w:rsid w:val="00BA6B1D"/>
    <w:rsid w:val="00BA6B3A"/>
    <w:rsid w:val="00BA7E70"/>
    <w:rsid w:val="00BB113C"/>
    <w:rsid w:val="00BB17B7"/>
    <w:rsid w:val="00BB6CE1"/>
    <w:rsid w:val="00BB76CD"/>
    <w:rsid w:val="00BB7A7D"/>
    <w:rsid w:val="00BC3AD7"/>
    <w:rsid w:val="00BC63C1"/>
    <w:rsid w:val="00BC74FC"/>
    <w:rsid w:val="00BD1FA3"/>
    <w:rsid w:val="00BD779C"/>
    <w:rsid w:val="00BE27C9"/>
    <w:rsid w:val="00BF0292"/>
    <w:rsid w:val="00BF2BD8"/>
    <w:rsid w:val="00BF4141"/>
    <w:rsid w:val="00C01EE3"/>
    <w:rsid w:val="00C02A71"/>
    <w:rsid w:val="00C0514C"/>
    <w:rsid w:val="00C05208"/>
    <w:rsid w:val="00C10ED6"/>
    <w:rsid w:val="00C1179C"/>
    <w:rsid w:val="00C14FCC"/>
    <w:rsid w:val="00C15EA9"/>
    <w:rsid w:val="00C178DF"/>
    <w:rsid w:val="00C17A6E"/>
    <w:rsid w:val="00C17E96"/>
    <w:rsid w:val="00C205B6"/>
    <w:rsid w:val="00C22406"/>
    <w:rsid w:val="00C2399B"/>
    <w:rsid w:val="00C31728"/>
    <w:rsid w:val="00C32CBA"/>
    <w:rsid w:val="00C35401"/>
    <w:rsid w:val="00C357F6"/>
    <w:rsid w:val="00C35D93"/>
    <w:rsid w:val="00C36300"/>
    <w:rsid w:val="00C36A3B"/>
    <w:rsid w:val="00C46850"/>
    <w:rsid w:val="00C565A6"/>
    <w:rsid w:val="00C56648"/>
    <w:rsid w:val="00C606A3"/>
    <w:rsid w:val="00C6299C"/>
    <w:rsid w:val="00C63DDD"/>
    <w:rsid w:val="00C67176"/>
    <w:rsid w:val="00C679EF"/>
    <w:rsid w:val="00C719CF"/>
    <w:rsid w:val="00C72B4B"/>
    <w:rsid w:val="00C74BA0"/>
    <w:rsid w:val="00C801B5"/>
    <w:rsid w:val="00C80CC9"/>
    <w:rsid w:val="00C8226C"/>
    <w:rsid w:val="00C82DC2"/>
    <w:rsid w:val="00C83C5B"/>
    <w:rsid w:val="00C876E7"/>
    <w:rsid w:val="00C91D39"/>
    <w:rsid w:val="00C94A16"/>
    <w:rsid w:val="00C94B86"/>
    <w:rsid w:val="00C963DB"/>
    <w:rsid w:val="00CA11FD"/>
    <w:rsid w:val="00CA6FAE"/>
    <w:rsid w:val="00CB702C"/>
    <w:rsid w:val="00CC2725"/>
    <w:rsid w:val="00CC32CF"/>
    <w:rsid w:val="00CC7179"/>
    <w:rsid w:val="00CD057F"/>
    <w:rsid w:val="00CE1D63"/>
    <w:rsid w:val="00CE4943"/>
    <w:rsid w:val="00CE51F7"/>
    <w:rsid w:val="00CE72F1"/>
    <w:rsid w:val="00CE7E45"/>
    <w:rsid w:val="00CF301A"/>
    <w:rsid w:val="00CF7B6A"/>
    <w:rsid w:val="00D0238C"/>
    <w:rsid w:val="00D029B7"/>
    <w:rsid w:val="00D03ED7"/>
    <w:rsid w:val="00D05788"/>
    <w:rsid w:val="00D06B0C"/>
    <w:rsid w:val="00D11E7D"/>
    <w:rsid w:val="00D11F9D"/>
    <w:rsid w:val="00D1467C"/>
    <w:rsid w:val="00D26893"/>
    <w:rsid w:val="00D31264"/>
    <w:rsid w:val="00D33D6B"/>
    <w:rsid w:val="00D35427"/>
    <w:rsid w:val="00D40D19"/>
    <w:rsid w:val="00D442FF"/>
    <w:rsid w:val="00D4432E"/>
    <w:rsid w:val="00D46CF0"/>
    <w:rsid w:val="00D47354"/>
    <w:rsid w:val="00D603A9"/>
    <w:rsid w:val="00D604E6"/>
    <w:rsid w:val="00D606E7"/>
    <w:rsid w:val="00D637FF"/>
    <w:rsid w:val="00D66729"/>
    <w:rsid w:val="00D71292"/>
    <w:rsid w:val="00D71D42"/>
    <w:rsid w:val="00D7256A"/>
    <w:rsid w:val="00D72AE7"/>
    <w:rsid w:val="00D73893"/>
    <w:rsid w:val="00D75A96"/>
    <w:rsid w:val="00D77DF2"/>
    <w:rsid w:val="00D80764"/>
    <w:rsid w:val="00D84C16"/>
    <w:rsid w:val="00D8597E"/>
    <w:rsid w:val="00D86E9D"/>
    <w:rsid w:val="00D870D8"/>
    <w:rsid w:val="00D92089"/>
    <w:rsid w:val="00D923A6"/>
    <w:rsid w:val="00DA1460"/>
    <w:rsid w:val="00DA2C93"/>
    <w:rsid w:val="00DA422D"/>
    <w:rsid w:val="00DA471B"/>
    <w:rsid w:val="00DA4C09"/>
    <w:rsid w:val="00DA4FE7"/>
    <w:rsid w:val="00DA57E1"/>
    <w:rsid w:val="00DA6BE0"/>
    <w:rsid w:val="00DB192A"/>
    <w:rsid w:val="00DB21BA"/>
    <w:rsid w:val="00DC4E42"/>
    <w:rsid w:val="00DD01AA"/>
    <w:rsid w:val="00DD01AB"/>
    <w:rsid w:val="00DD2D2F"/>
    <w:rsid w:val="00DE0B41"/>
    <w:rsid w:val="00DE17FD"/>
    <w:rsid w:val="00DE56AE"/>
    <w:rsid w:val="00DF12D8"/>
    <w:rsid w:val="00DF2E05"/>
    <w:rsid w:val="00DF3055"/>
    <w:rsid w:val="00DF36C3"/>
    <w:rsid w:val="00DF466E"/>
    <w:rsid w:val="00DF70F6"/>
    <w:rsid w:val="00DF79DE"/>
    <w:rsid w:val="00E011CD"/>
    <w:rsid w:val="00E02505"/>
    <w:rsid w:val="00E0625F"/>
    <w:rsid w:val="00E109EC"/>
    <w:rsid w:val="00E12244"/>
    <w:rsid w:val="00E17A0F"/>
    <w:rsid w:val="00E203B1"/>
    <w:rsid w:val="00E23236"/>
    <w:rsid w:val="00E25637"/>
    <w:rsid w:val="00E263C1"/>
    <w:rsid w:val="00E31AC1"/>
    <w:rsid w:val="00E33561"/>
    <w:rsid w:val="00E34BC9"/>
    <w:rsid w:val="00E36C4B"/>
    <w:rsid w:val="00E42E78"/>
    <w:rsid w:val="00E47BD8"/>
    <w:rsid w:val="00E47E58"/>
    <w:rsid w:val="00E501C4"/>
    <w:rsid w:val="00E51961"/>
    <w:rsid w:val="00E54D86"/>
    <w:rsid w:val="00E550D5"/>
    <w:rsid w:val="00E57CE9"/>
    <w:rsid w:val="00E63A2A"/>
    <w:rsid w:val="00E708A7"/>
    <w:rsid w:val="00E716F2"/>
    <w:rsid w:val="00E723BA"/>
    <w:rsid w:val="00E74665"/>
    <w:rsid w:val="00E77989"/>
    <w:rsid w:val="00E82D47"/>
    <w:rsid w:val="00E82E3F"/>
    <w:rsid w:val="00E85C1A"/>
    <w:rsid w:val="00E87155"/>
    <w:rsid w:val="00E8724E"/>
    <w:rsid w:val="00E9135F"/>
    <w:rsid w:val="00E91A78"/>
    <w:rsid w:val="00E930F4"/>
    <w:rsid w:val="00E96F6E"/>
    <w:rsid w:val="00EA109C"/>
    <w:rsid w:val="00EB1E1E"/>
    <w:rsid w:val="00EB3772"/>
    <w:rsid w:val="00EB5522"/>
    <w:rsid w:val="00EC1680"/>
    <w:rsid w:val="00ED2C76"/>
    <w:rsid w:val="00ED7A3F"/>
    <w:rsid w:val="00EE19AE"/>
    <w:rsid w:val="00EE257D"/>
    <w:rsid w:val="00EE2D34"/>
    <w:rsid w:val="00EE66BA"/>
    <w:rsid w:val="00EE76BF"/>
    <w:rsid w:val="00EF25CE"/>
    <w:rsid w:val="00EF3561"/>
    <w:rsid w:val="00EF3D0E"/>
    <w:rsid w:val="00EF60B3"/>
    <w:rsid w:val="00EF76B4"/>
    <w:rsid w:val="00F01239"/>
    <w:rsid w:val="00F05CE5"/>
    <w:rsid w:val="00F06DD0"/>
    <w:rsid w:val="00F115DC"/>
    <w:rsid w:val="00F11CCC"/>
    <w:rsid w:val="00F11D30"/>
    <w:rsid w:val="00F15D17"/>
    <w:rsid w:val="00F16598"/>
    <w:rsid w:val="00F169E2"/>
    <w:rsid w:val="00F17981"/>
    <w:rsid w:val="00F200FB"/>
    <w:rsid w:val="00F265AF"/>
    <w:rsid w:val="00F267D3"/>
    <w:rsid w:val="00F32ACA"/>
    <w:rsid w:val="00F3348A"/>
    <w:rsid w:val="00F50C79"/>
    <w:rsid w:val="00F527FD"/>
    <w:rsid w:val="00F52C6E"/>
    <w:rsid w:val="00F53AA4"/>
    <w:rsid w:val="00F57B0B"/>
    <w:rsid w:val="00F65281"/>
    <w:rsid w:val="00F662B8"/>
    <w:rsid w:val="00F67EDB"/>
    <w:rsid w:val="00F72D07"/>
    <w:rsid w:val="00F73043"/>
    <w:rsid w:val="00F73216"/>
    <w:rsid w:val="00F74868"/>
    <w:rsid w:val="00F83C35"/>
    <w:rsid w:val="00F86F95"/>
    <w:rsid w:val="00F91F51"/>
    <w:rsid w:val="00F94F1D"/>
    <w:rsid w:val="00F96B3B"/>
    <w:rsid w:val="00F97550"/>
    <w:rsid w:val="00FA0628"/>
    <w:rsid w:val="00FA6569"/>
    <w:rsid w:val="00FA77C3"/>
    <w:rsid w:val="00FB0D77"/>
    <w:rsid w:val="00FB154D"/>
    <w:rsid w:val="00FB35C6"/>
    <w:rsid w:val="00FC09C3"/>
    <w:rsid w:val="00FC2DC8"/>
    <w:rsid w:val="00FC5E4C"/>
    <w:rsid w:val="00FD3E5B"/>
    <w:rsid w:val="00FD4A3A"/>
    <w:rsid w:val="00FE10CA"/>
    <w:rsid w:val="00FE1985"/>
    <w:rsid w:val="00FE246A"/>
    <w:rsid w:val="00FE5D55"/>
    <w:rsid w:val="00FE685D"/>
    <w:rsid w:val="00FF1074"/>
    <w:rsid w:val="00FF27DF"/>
    <w:rsid w:val="00FF2E8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755DC"/>
  <w14:defaultImageDpi w14:val="300"/>
  <w15:docId w15:val="{0EA490D1-9F5E-4E8B-AD6B-F5A3DACD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Regular" w:eastAsiaTheme="minorEastAsia" w:hAnsi="AvenirNext LT Pro Regular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081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C4396"/>
    <w:rPr>
      <w:rFonts w:ascii="Avenir LT Std 55 Roman" w:hAnsi="Avenir LT Std 55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E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E5E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52180-181D-4AE5-B8A6-CB32353C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 Gurak</cp:lastModifiedBy>
  <cp:revision>4</cp:revision>
  <cp:lastPrinted>2018-02-12T19:58:00Z</cp:lastPrinted>
  <dcterms:created xsi:type="dcterms:W3CDTF">2019-02-26T12:47:00Z</dcterms:created>
  <dcterms:modified xsi:type="dcterms:W3CDTF">2019-03-09T09:46:00Z</dcterms:modified>
</cp:coreProperties>
</file>